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9D" w:rsidRPr="00F56253" w:rsidRDefault="00765F9D" w:rsidP="00765F9D">
      <w:pPr>
        <w:pStyle w:val="11"/>
        <w:tabs>
          <w:tab w:val="center" w:pos="5102"/>
          <w:tab w:val="left" w:pos="8709"/>
        </w:tabs>
        <w:rPr>
          <w:b/>
          <w:sz w:val="24"/>
          <w:szCs w:val="24"/>
        </w:rPr>
      </w:pPr>
      <w:r>
        <w:rPr>
          <w:b/>
          <w:sz w:val="14"/>
          <w:szCs w:val="14"/>
        </w:rPr>
        <w:tab/>
      </w:r>
      <w:r>
        <w:rPr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page">
              <wp:posOffset>3577590</wp:posOffset>
            </wp:positionH>
            <wp:positionV relativeFrom="page">
              <wp:posOffset>570865</wp:posOffset>
            </wp:positionV>
            <wp:extent cx="846455" cy="102870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45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4"/>
          <w:szCs w:val="14"/>
        </w:rPr>
        <w:tab/>
      </w:r>
    </w:p>
    <w:p w:rsidR="00765F9D" w:rsidRPr="00387D2C" w:rsidRDefault="00765F9D" w:rsidP="00765F9D">
      <w:pPr>
        <w:pStyle w:val="11"/>
        <w:jc w:val="center"/>
        <w:rPr>
          <w:b/>
          <w:sz w:val="28"/>
          <w:szCs w:val="28"/>
        </w:rPr>
      </w:pPr>
    </w:p>
    <w:p w:rsidR="00765F9D" w:rsidRPr="006E7E6A" w:rsidRDefault="00765F9D" w:rsidP="00765F9D">
      <w:pPr>
        <w:pStyle w:val="11"/>
        <w:jc w:val="center"/>
        <w:rPr>
          <w:b/>
          <w:sz w:val="14"/>
          <w:szCs w:val="14"/>
        </w:rPr>
      </w:pPr>
    </w:p>
    <w:p w:rsidR="00765F9D" w:rsidRDefault="00765F9D" w:rsidP="00765F9D">
      <w:pPr>
        <w:pStyle w:val="11"/>
        <w:jc w:val="center"/>
        <w:rPr>
          <w:b/>
          <w:sz w:val="26"/>
          <w:szCs w:val="26"/>
        </w:rPr>
      </w:pPr>
    </w:p>
    <w:p w:rsidR="00765F9D" w:rsidRPr="00FD51F6" w:rsidRDefault="00765F9D" w:rsidP="00765F9D">
      <w:pPr>
        <w:pStyle w:val="11"/>
        <w:jc w:val="center"/>
        <w:rPr>
          <w:b/>
          <w:sz w:val="14"/>
          <w:szCs w:val="14"/>
        </w:rPr>
      </w:pPr>
    </w:p>
    <w:p w:rsidR="00765F9D" w:rsidRDefault="00765F9D" w:rsidP="00765F9D">
      <w:pPr>
        <w:pStyle w:val="11"/>
        <w:jc w:val="center"/>
        <w:rPr>
          <w:b/>
          <w:sz w:val="32"/>
        </w:rPr>
      </w:pPr>
    </w:p>
    <w:p w:rsidR="00765F9D" w:rsidRPr="00871971" w:rsidRDefault="00765F9D" w:rsidP="00765F9D">
      <w:pPr>
        <w:pStyle w:val="11"/>
        <w:jc w:val="center"/>
        <w:rPr>
          <w:b/>
          <w:sz w:val="40"/>
          <w:szCs w:val="40"/>
        </w:rPr>
      </w:pPr>
      <w:r w:rsidRPr="00871971">
        <w:rPr>
          <w:b/>
          <w:sz w:val="40"/>
          <w:szCs w:val="40"/>
        </w:rPr>
        <w:t>Собрание  представителей</w:t>
      </w:r>
    </w:p>
    <w:p w:rsidR="00765F9D" w:rsidRPr="00871971" w:rsidRDefault="00765F9D" w:rsidP="00765F9D">
      <w:pPr>
        <w:pStyle w:val="11"/>
        <w:jc w:val="center"/>
        <w:rPr>
          <w:b/>
          <w:sz w:val="22"/>
          <w:szCs w:val="22"/>
        </w:rPr>
      </w:pPr>
      <w:r w:rsidRPr="00871971">
        <w:rPr>
          <w:b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765F9D" w:rsidTr="00F54570">
        <w:tc>
          <w:tcPr>
            <w:tcW w:w="10260" w:type="dxa"/>
            <w:tcBorders>
              <w:top w:val="double" w:sz="12" w:space="0" w:color="auto"/>
            </w:tcBorders>
          </w:tcPr>
          <w:p w:rsidR="00765F9D" w:rsidRDefault="00765F9D" w:rsidP="00F54570">
            <w:pPr>
              <w:pStyle w:val="1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765F9D" w:rsidRDefault="00765F9D" w:rsidP="00765F9D">
      <w:pPr>
        <w:pStyle w:val="11"/>
        <w:rPr>
          <w:b/>
          <w:sz w:val="32"/>
        </w:rPr>
      </w:pPr>
      <w:r>
        <w:rPr>
          <w:b/>
          <w:sz w:val="32"/>
        </w:rPr>
        <w:t xml:space="preserve">                                                    РЕШЕНИЕ                                     </w:t>
      </w:r>
    </w:p>
    <w:p w:rsidR="00765F9D" w:rsidRDefault="00765F9D" w:rsidP="00765F9D">
      <w:pPr>
        <w:pStyle w:val="11"/>
        <w:jc w:val="center"/>
        <w:rPr>
          <w:b/>
          <w:sz w:val="26"/>
          <w:szCs w:val="26"/>
        </w:rPr>
      </w:pPr>
    </w:p>
    <w:p w:rsidR="00950414" w:rsidRDefault="00950414" w:rsidP="00950414">
      <w:pPr>
        <w:jc w:val="both"/>
        <w:rPr>
          <w:sz w:val="26"/>
          <w:u w:val="single"/>
        </w:rPr>
      </w:pPr>
      <w:r>
        <w:rPr>
          <w:sz w:val="26"/>
        </w:rPr>
        <w:t>«</w:t>
      </w:r>
      <w:r>
        <w:rPr>
          <w:sz w:val="26"/>
          <w:u w:val="single"/>
        </w:rPr>
        <w:t xml:space="preserve"> 21 </w:t>
      </w:r>
      <w:r>
        <w:rPr>
          <w:sz w:val="26"/>
        </w:rPr>
        <w:t>»</w:t>
      </w:r>
      <w:r>
        <w:rPr>
          <w:sz w:val="26"/>
          <w:u w:val="single"/>
        </w:rPr>
        <w:t xml:space="preserve">      10       </w:t>
      </w:r>
      <w:r>
        <w:rPr>
          <w:sz w:val="26"/>
        </w:rPr>
        <w:t xml:space="preserve"> 2014                                                                                                        №</w:t>
      </w:r>
      <w:r>
        <w:rPr>
          <w:sz w:val="26"/>
          <w:u w:val="single"/>
        </w:rPr>
        <w:t xml:space="preserve">   22 </w:t>
      </w:r>
    </w:p>
    <w:p w:rsidR="00765F9D" w:rsidRDefault="00765F9D" w:rsidP="00765F9D">
      <w:pPr>
        <w:shd w:val="clear" w:color="auto" w:fill="FFFFFF"/>
        <w:autoSpaceDE w:val="0"/>
        <w:autoSpaceDN w:val="0"/>
        <w:adjustRightInd w:val="0"/>
        <w:rPr>
          <w:color w:val="000000"/>
          <w:sz w:val="26"/>
          <w:szCs w:val="26"/>
        </w:rPr>
      </w:pPr>
    </w:p>
    <w:p w:rsidR="00765F9D" w:rsidRDefault="00765F9D" w:rsidP="00765F9D">
      <w:pPr>
        <w:jc w:val="center"/>
        <w:rPr>
          <w:color w:val="000000"/>
        </w:rPr>
      </w:pPr>
    </w:p>
    <w:p w:rsidR="00765F9D" w:rsidRDefault="00765F9D" w:rsidP="00765F9D">
      <w:pPr>
        <w:jc w:val="center"/>
        <w:rPr>
          <w:color w:val="000000"/>
          <w:sz w:val="26"/>
          <w:szCs w:val="26"/>
        </w:rPr>
      </w:pPr>
      <w:r w:rsidRPr="00765F9D">
        <w:rPr>
          <w:color w:val="000000"/>
          <w:sz w:val="26"/>
          <w:szCs w:val="26"/>
        </w:rPr>
        <w:t xml:space="preserve">О финансовом </w:t>
      </w:r>
      <w:proofErr w:type="gramStart"/>
      <w:r w:rsidRPr="00765F9D">
        <w:rPr>
          <w:color w:val="000000"/>
          <w:sz w:val="26"/>
          <w:szCs w:val="26"/>
        </w:rPr>
        <w:t>отчете</w:t>
      </w:r>
      <w:proofErr w:type="gramEnd"/>
      <w:r w:rsidRPr="00765F9D">
        <w:rPr>
          <w:color w:val="000000"/>
          <w:sz w:val="26"/>
          <w:szCs w:val="26"/>
        </w:rPr>
        <w:t xml:space="preserve"> о поступлении и расходовании средств бюджета </w:t>
      </w:r>
      <w:r w:rsidRPr="00765F9D">
        <w:rPr>
          <w:sz w:val="26"/>
          <w:szCs w:val="26"/>
        </w:rPr>
        <w:t>закрытого административно-территориального образования</w:t>
      </w:r>
      <w:r>
        <w:rPr>
          <w:color w:val="000000"/>
          <w:sz w:val="26"/>
          <w:szCs w:val="26"/>
        </w:rPr>
        <w:t xml:space="preserve"> города </w:t>
      </w:r>
      <w:r w:rsidRPr="00765F9D">
        <w:rPr>
          <w:color w:val="000000"/>
          <w:sz w:val="26"/>
          <w:szCs w:val="26"/>
        </w:rPr>
        <w:t>Заречного Пензенской области, выделенных Избирательной комиссии города Заречного Пензенской области на подготовку и проведение выборов депутатов</w:t>
      </w:r>
      <w:r>
        <w:rPr>
          <w:color w:val="000000"/>
          <w:sz w:val="26"/>
          <w:szCs w:val="26"/>
        </w:rPr>
        <w:t xml:space="preserve"> Собрания представителей </w:t>
      </w:r>
    </w:p>
    <w:p w:rsidR="00765F9D" w:rsidRPr="00765F9D" w:rsidRDefault="00765F9D" w:rsidP="00765F9D">
      <w:pPr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города </w:t>
      </w:r>
      <w:r w:rsidRPr="00765F9D">
        <w:rPr>
          <w:color w:val="000000"/>
          <w:sz w:val="26"/>
          <w:szCs w:val="26"/>
        </w:rPr>
        <w:t xml:space="preserve">Заречного Пензенской области шестого созыва </w:t>
      </w:r>
    </w:p>
    <w:p w:rsidR="00765F9D" w:rsidRDefault="00765F9D" w:rsidP="00765F9D">
      <w:pPr>
        <w:rPr>
          <w:sz w:val="26"/>
          <w:szCs w:val="26"/>
        </w:rPr>
      </w:pPr>
    </w:p>
    <w:p w:rsidR="00765F9D" w:rsidRPr="00F25EE6" w:rsidRDefault="00765F9D" w:rsidP="00765F9D">
      <w:pPr>
        <w:rPr>
          <w:sz w:val="26"/>
          <w:szCs w:val="26"/>
        </w:rPr>
      </w:pPr>
    </w:p>
    <w:p w:rsidR="00765F9D" w:rsidRPr="00C66918" w:rsidRDefault="00765F9D" w:rsidP="00C6691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66918">
        <w:rPr>
          <w:sz w:val="26"/>
          <w:szCs w:val="26"/>
        </w:rPr>
        <w:t>Руководствуясь пунктом 3 статьи 54 Закона Пензенской области от 26.02.2006 № 976-ЗПО «О выборах депутатов представительного органа муниципального образования в Пензенской области</w:t>
      </w:r>
      <w:r w:rsidR="00C66918" w:rsidRPr="00C66918">
        <w:rPr>
          <w:sz w:val="26"/>
          <w:szCs w:val="26"/>
        </w:rPr>
        <w:t xml:space="preserve"> </w:t>
      </w:r>
      <w:r w:rsidR="00C66918" w:rsidRPr="00C66918">
        <w:rPr>
          <w:rFonts w:eastAsiaTheme="minorHAnsi"/>
          <w:sz w:val="26"/>
          <w:szCs w:val="26"/>
          <w:lang w:eastAsia="en-US"/>
        </w:rPr>
        <w:t>по одномандатным избирательным округам</w:t>
      </w:r>
      <w:r w:rsidRPr="00C66918">
        <w:rPr>
          <w:sz w:val="26"/>
          <w:szCs w:val="26"/>
        </w:rPr>
        <w:t xml:space="preserve">», в соответствии со статьей 4.2.1 Устава закрытого административно-территориального образования города Заречного Пензенской области, во исполнение решения Собрания представителей </w:t>
      </w:r>
      <w:proofErr w:type="spellStart"/>
      <w:r w:rsidRPr="00C66918">
        <w:rPr>
          <w:sz w:val="26"/>
          <w:szCs w:val="26"/>
        </w:rPr>
        <w:t>г</w:t>
      </w:r>
      <w:proofErr w:type="gramStart"/>
      <w:r w:rsidRPr="00C66918">
        <w:rPr>
          <w:sz w:val="26"/>
          <w:szCs w:val="26"/>
        </w:rPr>
        <w:t>.З</w:t>
      </w:r>
      <w:proofErr w:type="gramEnd"/>
      <w:r w:rsidRPr="00C66918">
        <w:rPr>
          <w:sz w:val="26"/>
          <w:szCs w:val="26"/>
        </w:rPr>
        <w:t>аречного</w:t>
      </w:r>
      <w:proofErr w:type="spellEnd"/>
      <w:r w:rsidRPr="00C66918">
        <w:rPr>
          <w:sz w:val="26"/>
          <w:szCs w:val="26"/>
        </w:rPr>
        <w:t xml:space="preserve"> от 20.06.2014 № 501 «</w:t>
      </w:r>
      <w:r w:rsidRPr="00C66918">
        <w:rPr>
          <w:bCs/>
          <w:sz w:val="26"/>
          <w:szCs w:val="26"/>
        </w:rPr>
        <w:t>О финансировании выборов депутатов Собрания представителей города Заречного Пензенской области шестого созыва</w:t>
      </w:r>
      <w:r w:rsidRPr="00C66918">
        <w:rPr>
          <w:sz w:val="26"/>
          <w:szCs w:val="26"/>
        </w:rPr>
        <w:t>»</w:t>
      </w:r>
    </w:p>
    <w:p w:rsidR="00765F9D" w:rsidRPr="00C66918" w:rsidRDefault="00765F9D" w:rsidP="00C66918">
      <w:pPr>
        <w:ind w:firstLine="709"/>
        <w:jc w:val="both"/>
        <w:rPr>
          <w:sz w:val="26"/>
          <w:szCs w:val="26"/>
        </w:rPr>
      </w:pPr>
    </w:p>
    <w:p w:rsidR="00765F9D" w:rsidRPr="00C66918" w:rsidRDefault="00765F9D" w:rsidP="00C66918">
      <w:pPr>
        <w:ind w:firstLine="709"/>
        <w:jc w:val="both"/>
        <w:rPr>
          <w:sz w:val="26"/>
          <w:szCs w:val="26"/>
        </w:rPr>
      </w:pPr>
      <w:r w:rsidRPr="00C66918">
        <w:rPr>
          <w:sz w:val="26"/>
          <w:szCs w:val="26"/>
        </w:rPr>
        <w:t>Собрание представителей РЕШИЛО:</w:t>
      </w:r>
    </w:p>
    <w:p w:rsidR="00765F9D" w:rsidRPr="00C66918" w:rsidRDefault="00765F9D" w:rsidP="00C66918">
      <w:pPr>
        <w:ind w:firstLine="709"/>
        <w:jc w:val="both"/>
        <w:rPr>
          <w:sz w:val="26"/>
          <w:szCs w:val="26"/>
        </w:rPr>
      </w:pPr>
    </w:p>
    <w:p w:rsidR="00765F9D" w:rsidRPr="00C66918" w:rsidRDefault="00765F9D" w:rsidP="00C66918">
      <w:pPr>
        <w:ind w:firstLine="709"/>
        <w:jc w:val="both"/>
        <w:rPr>
          <w:color w:val="000000"/>
          <w:sz w:val="26"/>
          <w:szCs w:val="26"/>
        </w:rPr>
      </w:pPr>
      <w:r w:rsidRPr="00C66918">
        <w:rPr>
          <w:sz w:val="26"/>
          <w:szCs w:val="26"/>
        </w:rPr>
        <w:t xml:space="preserve">1. </w:t>
      </w:r>
      <w:proofErr w:type="gramStart"/>
      <w:r w:rsidRPr="00C66918">
        <w:rPr>
          <w:color w:val="000000"/>
          <w:sz w:val="26"/>
          <w:szCs w:val="26"/>
        </w:rPr>
        <w:t xml:space="preserve">Финансовый отчет о поступлении и расходовании средств бюджета </w:t>
      </w:r>
      <w:r w:rsidRPr="00C66918">
        <w:rPr>
          <w:sz w:val="26"/>
          <w:szCs w:val="26"/>
        </w:rPr>
        <w:t>закрытого административно-территориального образования</w:t>
      </w:r>
      <w:r w:rsidRPr="00C66918">
        <w:rPr>
          <w:color w:val="000000"/>
          <w:sz w:val="26"/>
          <w:szCs w:val="26"/>
        </w:rPr>
        <w:t xml:space="preserve"> города Заречного Пензенской области, выделенных Избирательной комиссии города Заречного Пензенской области на подготовку и проведение выборов депутатов Собрания представителей города Заречного Пензенской области шестого созыва принять к сведению (приложение).</w:t>
      </w:r>
      <w:proofErr w:type="gramEnd"/>
    </w:p>
    <w:p w:rsidR="00765F9D" w:rsidRPr="00765F9D" w:rsidRDefault="00765F9D" w:rsidP="00765F9D">
      <w:pPr>
        <w:ind w:firstLine="709"/>
        <w:jc w:val="both"/>
        <w:rPr>
          <w:color w:val="000000"/>
          <w:sz w:val="26"/>
          <w:szCs w:val="26"/>
        </w:rPr>
      </w:pPr>
    </w:p>
    <w:p w:rsidR="0063150E" w:rsidRDefault="0063150E" w:rsidP="0063150E">
      <w:pPr>
        <w:framePr w:h="1680" w:hSpace="10080" w:wrap="notBeside" w:vAnchor="text" w:hAnchor="margin" w:x="1" w:y="1"/>
        <w:widowControl w:val="0"/>
        <w:autoSpaceDE w:val="0"/>
        <w:autoSpaceDN w:val="0"/>
        <w:adjustRightInd w:val="0"/>
      </w:pPr>
      <w:r>
        <w:rPr>
          <w:noProof/>
        </w:rPr>
        <w:drawing>
          <wp:inline distT="0" distB="0" distL="0" distR="0">
            <wp:extent cx="6473825" cy="10680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25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F9D" w:rsidRPr="00765F9D" w:rsidRDefault="00765F9D" w:rsidP="00765F9D">
      <w:pPr>
        <w:ind w:firstLine="708"/>
        <w:jc w:val="both"/>
        <w:rPr>
          <w:color w:val="000000"/>
          <w:sz w:val="26"/>
          <w:szCs w:val="26"/>
        </w:rPr>
      </w:pPr>
    </w:p>
    <w:p w:rsidR="00765F9D" w:rsidRPr="00765F9D" w:rsidRDefault="00765F9D" w:rsidP="00765F9D">
      <w:pPr>
        <w:ind w:firstLine="708"/>
        <w:jc w:val="both"/>
        <w:rPr>
          <w:color w:val="000000"/>
          <w:sz w:val="26"/>
          <w:szCs w:val="26"/>
        </w:rPr>
      </w:pPr>
    </w:p>
    <w:p w:rsidR="00765F9D" w:rsidRPr="00F25EE6" w:rsidRDefault="00765F9D" w:rsidP="00765F9D">
      <w:pPr>
        <w:ind w:firstLine="708"/>
        <w:jc w:val="both"/>
        <w:rPr>
          <w:color w:val="000000"/>
          <w:sz w:val="26"/>
          <w:szCs w:val="26"/>
        </w:rPr>
      </w:pPr>
    </w:p>
    <w:p w:rsidR="00765F9D" w:rsidRPr="00F25EE6" w:rsidRDefault="00765F9D" w:rsidP="00765F9D">
      <w:pPr>
        <w:ind w:firstLine="708"/>
        <w:jc w:val="both"/>
        <w:rPr>
          <w:color w:val="000000"/>
          <w:sz w:val="26"/>
          <w:szCs w:val="26"/>
        </w:rPr>
      </w:pPr>
    </w:p>
    <w:p w:rsidR="00765F9D" w:rsidRPr="00F25EE6" w:rsidRDefault="00765F9D" w:rsidP="00765F9D">
      <w:pPr>
        <w:ind w:firstLine="708"/>
        <w:jc w:val="both"/>
        <w:rPr>
          <w:color w:val="000000"/>
          <w:sz w:val="26"/>
          <w:szCs w:val="26"/>
        </w:rPr>
      </w:pPr>
    </w:p>
    <w:p w:rsidR="00765F9D" w:rsidRPr="00F25EE6" w:rsidRDefault="00765F9D" w:rsidP="00765F9D">
      <w:pPr>
        <w:rPr>
          <w:sz w:val="26"/>
          <w:szCs w:val="26"/>
        </w:rPr>
      </w:pPr>
    </w:p>
    <w:p w:rsidR="00765F9D" w:rsidRPr="00F25EE6" w:rsidRDefault="00765F9D" w:rsidP="00765F9D">
      <w:pPr>
        <w:rPr>
          <w:sz w:val="26"/>
          <w:szCs w:val="26"/>
        </w:rPr>
      </w:pPr>
    </w:p>
    <w:p w:rsidR="00765F9D" w:rsidRPr="00F25EE6" w:rsidRDefault="00765F9D" w:rsidP="00765F9D">
      <w:pPr>
        <w:rPr>
          <w:sz w:val="26"/>
          <w:szCs w:val="26"/>
        </w:rPr>
      </w:pPr>
      <w:bookmarkStart w:id="0" w:name="_GoBack"/>
      <w:bookmarkEnd w:id="0"/>
    </w:p>
    <w:sectPr w:rsidR="00765F9D" w:rsidRPr="00F25EE6" w:rsidSect="00F56253">
      <w:headerReference w:type="default" r:id="rId9"/>
      <w:pgSz w:w="11906" w:h="16838"/>
      <w:pgMar w:top="899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F5E" w:rsidRDefault="00672F5E">
      <w:r>
        <w:separator/>
      </w:r>
    </w:p>
  </w:endnote>
  <w:endnote w:type="continuationSeparator" w:id="0">
    <w:p w:rsidR="00672F5E" w:rsidRDefault="00672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F5E" w:rsidRDefault="00672F5E">
      <w:r>
        <w:separator/>
      </w:r>
    </w:p>
  </w:footnote>
  <w:footnote w:type="continuationSeparator" w:id="0">
    <w:p w:rsidR="00672F5E" w:rsidRDefault="00672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253" w:rsidRDefault="001D6D86">
    <w:pPr>
      <w:pStyle w:val="12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150E">
      <w:rPr>
        <w:rStyle w:val="a5"/>
        <w:noProof/>
      </w:rPr>
      <w:t>2</w:t>
    </w:r>
    <w:r>
      <w:rPr>
        <w:rStyle w:val="a5"/>
      </w:rPr>
      <w:fldChar w:fldCharType="end"/>
    </w:r>
  </w:p>
  <w:p w:rsidR="00F56253" w:rsidRDefault="00672F5E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9D"/>
    <w:rsid w:val="001310EC"/>
    <w:rsid w:val="001D6D86"/>
    <w:rsid w:val="0063150E"/>
    <w:rsid w:val="00672F5E"/>
    <w:rsid w:val="00765F9D"/>
    <w:rsid w:val="0085075C"/>
    <w:rsid w:val="008970B7"/>
    <w:rsid w:val="00950414"/>
    <w:rsid w:val="00A84FFF"/>
    <w:rsid w:val="00C54F9D"/>
    <w:rsid w:val="00C66918"/>
    <w:rsid w:val="00ED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77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65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773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D77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D7730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ED77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65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Обычный1"/>
    <w:rsid w:val="00765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765F9D"/>
    <w:pPr>
      <w:tabs>
        <w:tab w:val="center" w:pos="4153"/>
        <w:tab w:val="right" w:pos="8306"/>
      </w:tabs>
    </w:pPr>
  </w:style>
  <w:style w:type="character" w:styleId="a5">
    <w:name w:val="page number"/>
    <w:rsid w:val="00765F9D"/>
  </w:style>
  <w:style w:type="paragraph" w:styleId="a6">
    <w:name w:val="Body Text Indent"/>
    <w:basedOn w:val="a"/>
    <w:link w:val="a7"/>
    <w:rsid w:val="00765F9D"/>
    <w:pPr>
      <w:ind w:firstLine="709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765F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765F9D"/>
    <w:pPr>
      <w:spacing w:after="120"/>
    </w:pPr>
  </w:style>
  <w:style w:type="character" w:customStyle="1" w:styleId="a9">
    <w:name w:val="Основной текст Знак"/>
    <w:basedOn w:val="a0"/>
    <w:link w:val="a8"/>
    <w:rsid w:val="00765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15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150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77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765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7730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77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D77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D7730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ED773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65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Обычный1"/>
    <w:rsid w:val="00765F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Верхний колонтитул1"/>
    <w:basedOn w:val="11"/>
    <w:rsid w:val="00765F9D"/>
    <w:pPr>
      <w:tabs>
        <w:tab w:val="center" w:pos="4153"/>
        <w:tab w:val="right" w:pos="8306"/>
      </w:tabs>
    </w:pPr>
  </w:style>
  <w:style w:type="character" w:styleId="a5">
    <w:name w:val="page number"/>
    <w:rsid w:val="00765F9D"/>
  </w:style>
  <w:style w:type="paragraph" w:styleId="a6">
    <w:name w:val="Body Text Indent"/>
    <w:basedOn w:val="a"/>
    <w:link w:val="a7"/>
    <w:rsid w:val="00765F9D"/>
    <w:pPr>
      <w:ind w:firstLine="709"/>
      <w:jc w:val="both"/>
    </w:pPr>
    <w:rPr>
      <w:sz w:val="26"/>
      <w:szCs w:val="20"/>
    </w:rPr>
  </w:style>
  <w:style w:type="character" w:customStyle="1" w:styleId="a7">
    <w:name w:val="Основной текст с отступом Знак"/>
    <w:basedOn w:val="a0"/>
    <w:link w:val="a6"/>
    <w:rsid w:val="00765F9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765F9D"/>
    <w:pPr>
      <w:spacing w:after="120"/>
    </w:pPr>
  </w:style>
  <w:style w:type="character" w:customStyle="1" w:styleId="a9">
    <w:name w:val="Основной текст Знак"/>
    <w:basedOn w:val="a0"/>
    <w:link w:val="a8"/>
    <w:rsid w:val="00765F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15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15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Г. Шиндяпина</dc:creator>
  <cp:lastModifiedBy>Светлана Г. Шиндяпина</cp:lastModifiedBy>
  <cp:revision>5</cp:revision>
  <cp:lastPrinted>2014-10-21T07:52:00Z</cp:lastPrinted>
  <dcterms:created xsi:type="dcterms:W3CDTF">2014-10-16T08:33:00Z</dcterms:created>
  <dcterms:modified xsi:type="dcterms:W3CDTF">2014-10-22T06:14:00Z</dcterms:modified>
</cp:coreProperties>
</file>