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Pr="00D011C1" w:rsidRDefault="000C3D78" w:rsidP="00D011C1">
      <w:pPr>
        <w:tabs>
          <w:tab w:val="left" w:pos="8580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01D31527" wp14:editId="19DF2946">
            <wp:simplePos x="0" y="0"/>
            <wp:positionH relativeFrom="page">
              <wp:posOffset>3645535</wp:posOffset>
            </wp:positionH>
            <wp:positionV relativeFrom="page">
              <wp:posOffset>532765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1C1" w:rsidRPr="000C3D78">
        <w:tab/>
      </w:r>
    </w:p>
    <w:p w:rsidR="001D7E3A" w:rsidRPr="00C71995" w:rsidRDefault="001D7E3A" w:rsidP="00E4549B"/>
    <w:p w:rsidR="001D7E3A" w:rsidRPr="00C71995" w:rsidRDefault="001D7E3A" w:rsidP="00E4549B"/>
    <w:p w:rsidR="001D7E3A" w:rsidRPr="006E7E6A" w:rsidRDefault="001D7E3A" w:rsidP="00E4549B"/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0C3D78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305CA6" w:rsidRDefault="00305CA6" w:rsidP="00305CA6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07        </w:t>
      </w:r>
      <w:r>
        <w:rPr>
          <w:sz w:val="26"/>
        </w:rPr>
        <w:t xml:space="preserve"> 2023                                                       </w:t>
      </w:r>
      <w:r>
        <w:rPr>
          <w:sz w:val="26"/>
        </w:rPr>
        <w:t xml:space="preserve">                              </w:t>
      </w:r>
      <w:r>
        <w:rPr>
          <w:sz w:val="26"/>
        </w:rPr>
        <w:t xml:space="preserve">                    №</w:t>
      </w:r>
      <w:r>
        <w:rPr>
          <w:sz w:val="26"/>
          <w:u w:val="single"/>
        </w:rPr>
        <w:t xml:space="preserve">  322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0C3D78" w:rsidRDefault="000C3D78" w:rsidP="00871971">
      <w:pPr>
        <w:jc w:val="both"/>
        <w:rPr>
          <w:sz w:val="26"/>
          <w:szCs w:val="26"/>
        </w:rPr>
      </w:pPr>
    </w:p>
    <w:p w:rsidR="00D011C1" w:rsidRPr="00C71995" w:rsidRDefault="00D011C1" w:rsidP="00D011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1995">
        <w:rPr>
          <w:sz w:val="26"/>
          <w:szCs w:val="26"/>
        </w:rPr>
        <w:t>О внесении изменений в решение Собрания представителей города Заречного</w:t>
      </w:r>
    </w:p>
    <w:p w:rsidR="00D011C1" w:rsidRPr="00C71995" w:rsidRDefault="00D011C1" w:rsidP="00D011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1995">
        <w:rPr>
          <w:sz w:val="26"/>
          <w:szCs w:val="26"/>
        </w:rPr>
        <w:t xml:space="preserve">Пензенской области от 29.08.2019 № 405 «Об оплате труда </w:t>
      </w:r>
      <w:proofErr w:type="gramStart"/>
      <w:r w:rsidRPr="00C71995">
        <w:rPr>
          <w:sz w:val="26"/>
          <w:szCs w:val="26"/>
        </w:rPr>
        <w:t>муниципальных</w:t>
      </w:r>
      <w:proofErr w:type="gramEnd"/>
    </w:p>
    <w:p w:rsidR="00D011C1" w:rsidRPr="00C71995" w:rsidRDefault="00D011C1" w:rsidP="00D011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1995">
        <w:rPr>
          <w:sz w:val="26"/>
          <w:szCs w:val="26"/>
        </w:rPr>
        <w:t>служащих города Заречного Пензенской области и лиц, замещающих</w:t>
      </w:r>
    </w:p>
    <w:p w:rsidR="00B44C03" w:rsidRPr="00C71995" w:rsidRDefault="00D011C1" w:rsidP="00D011C1">
      <w:pPr>
        <w:jc w:val="center"/>
        <w:rPr>
          <w:sz w:val="26"/>
          <w:szCs w:val="26"/>
        </w:rPr>
      </w:pPr>
      <w:r w:rsidRPr="00C71995">
        <w:rPr>
          <w:sz w:val="26"/>
          <w:szCs w:val="26"/>
        </w:rPr>
        <w:t>муниципальные должности города Заречного Пензенской области»</w:t>
      </w:r>
    </w:p>
    <w:p w:rsidR="00B44C03" w:rsidRDefault="00B44C03" w:rsidP="002320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C3D78" w:rsidRPr="00C71995" w:rsidRDefault="000C3D78" w:rsidP="002320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3032" w:rsidRPr="00C71995" w:rsidRDefault="00E33032" w:rsidP="00E33032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C71995">
        <w:rPr>
          <w:sz w:val="26"/>
          <w:szCs w:val="26"/>
        </w:rPr>
        <w:t>В соответствии с Феде</w:t>
      </w:r>
      <w:r w:rsidR="000C3D78">
        <w:rPr>
          <w:sz w:val="26"/>
          <w:szCs w:val="26"/>
        </w:rPr>
        <w:t xml:space="preserve">ральным законом от 06.10.2003 № </w:t>
      </w:r>
      <w:r w:rsidRPr="00C71995">
        <w:rPr>
          <w:sz w:val="26"/>
          <w:szCs w:val="26"/>
        </w:rPr>
        <w:t>131-ФЗ «Об общих принципах организации местного самоуправления в Российской Федерации» (с последующими изменениями), Бюджетным кодексом Росси</w:t>
      </w:r>
      <w:r w:rsidR="000C3D78">
        <w:rPr>
          <w:sz w:val="26"/>
          <w:szCs w:val="26"/>
        </w:rPr>
        <w:t xml:space="preserve">йской Федерации от 31.07.1998 № </w:t>
      </w:r>
      <w:r w:rsidRPr="00C71995">
        <w:rPr>
          <w:sz w:val="26"/>
          <w:szCs w:val="26"/>
        </w:rPr>
        <w:t>145-ФЗ (с последующими изменениями), Федеральны</w:t>
      </w:r>
      <w:r w:rsidR="000C3D78">
        <w:rPr>
          <w:sz w:val="26"/>
          <w:szCs w:val="26"/>
        </w:rPr>
        <w:t xml:space="preserve">м законом от 02.03.2007 № 25-ФЗ </w:t>
      </w:r>
      <w:r w:rsidRPr="00C71995">
        <w:rPr>
          <w:sz w:val="26"/>
          <w:szCs w:val="26"/>
        </w:rPr>
        <w:t xml:space="preserve">«О муниципальной </w:t>
      </w:r>
      <w:r w:rsidR="000C3D78">
        <w:rPr>
          <w:sz w:val="26"/>
          <w:szCs w:val="26"/>
        </w:rPr>
        <w:t xml:space="preserve">службе в Российской Федерации» </w:t>
      </w:r>
      <w:r w:rsidRPr="00C71995">
        <w:rPr>
          <w:sz w:val="26"/>
          <w:szCs w:val="26"/>
        </w:rPr>
        <w:t>(с последующими изменениями), Законом Пен</w:t>
      </w:r>
      <w:r w:rsidR="000C3D78">
        <w:rPr>
          <w:sz w:val="26"/>
          <w:szCs w:val="26"/>
        </w:rPr>
        <w:t xml:space="preserve">зенской области от 10.10.2007 № </w:t>
      </w:r>
      <w:r w:rsidRPr="00C71995">
        <w:rPr>
          <w:sz w:val="26"/>
          <w:szCs w:val="26"/>
        </w:rPr>
        <w:t>1390-ЗПО «О муниципальной службе в Пензенской области» (с последующими изменениями), постановлением</w:t>
      </w:r>
      <w:proofErr w:type="gramEnd"/>
      <w:r w:rsidRPr="00C71995">
        <w:rPr>
          <w:sz w:val="26"/>
          <w:szCs w:val="26"/>
        </w:rPr>
        <w:t xml:space="preserve"> </w:t>
      </w:r>
      <w:proofErr w:type="gramStart"/>
      <w:r w:rsidRPr="00C71995">
        <w:rPr>
          <w:sz w:val="26"/>
          <w:szCs w:val="26"/>
        </w:rPr>
        <w:t>Правительства Пен</w:t>
      </w:r>
      <w:r w:rsidR="000C3D78">
        <w:rPr>
          <w:sz w:val="26"/>
          <w:szCs w:val="26"/>
        </w:rPr>
        <w:t xml:space="preserve">зенской области от 23.06.2023 № </w:t>
      </w:r>
      <w:r w:rsidRPr="00C71995">
        <w:rPr>
          <w:sz w:val="26"/>
          <w:szCs w:val="26"/>
        </w:rPr>
        <w:t>528-пП «О внесении изменений в постановление Правительства Пензенской облас</w:t>
      </w:r>
      <w:r w:rsidR="000C3D78">
        <w:rPr>
          <w:sz w:val="26"/>
          <w:szCs w:val="26"/>
        </w:rPr>
        <w:t xml:space="preserve">ти от 28.12.2007 № 913-пП </w:t>
      </w:r>
      <w:r w:rsidRPr="00C71995">
        <w:rPr>
          <w:sz w:val="26"/>
          <w:szCs w:val="26"/>
        </w:rPr>
        <w:t>(с последующими изменениями)», распоряжением Администрации г. Заречного Пензенской области от 23.05.2023 № 112 «О внесении изменений в Регламент работы Администрации и взаимодействия с иными органами местного самоуправления города Заречного, утвержденный распоряжением Администрации г. Заречного Пензенской области от 01.12.2014 № 272», статьей 4.2.1 Устава закрытого административно-территориального</w:t>
      </w:r>
      <w:proofErr w:type="gramEnd"/>
      <w:r w:rsidRPr="00C71995">
        <w:rPr>
          <w:sz w:val="26"/>
          <w:szCs w:val="26"/>
        </w:rPr>
        <w:t xml:space="preserve"> образования города Заречного Пензенской области</w:t>
      </w:r>
    </w:p>
    <w:p w:rsidR="00E33032" w:rsidRPr="00C71995" w:rsidRDefault="00E33032" w:rsidP="00E33032">
      <w:pPr>
        <w:tabs>
          <w:tab w:val="left" w:pos="1008"/>
        </w:tabs>
        <w:jc w:val="both"/>
        <w:rPr>
          <w:sz w:val="26"/>
          <w:szCs w:val="26"/>
        </w:rPr>
      </w:pPr>
    </w:p>
    <w:p w:rsidR="00CE614B" w:rsidRPr="00C71995" w:rsidRDefault="00CE614B" w:rsidP="00CE614B">
      <w:pPr>
        <w:pStyle w:val="ConsPlusNormal"/>
        <w:ind w:firstLine="709"/>
        <w:jc w:val="both"/>
      </w:pPr>
      <w:r w:rsidRPr="00C71995">
        <w:t>Собрание представителей РЕШИЛО:</w:t>
      </w:r>
    </w:p>
    <w:p w:rsidR="00CE614B" w:rsidRPr="00C71995" w:rsidRDefault="00CE614B" w:rsidP="002320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22B62" w:rsidRPr="00C71995" w:rsidRDefault="00E33032" w:rsidP="00B22B6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1.</w:t>
      </w:r>
      <w:r w:rsidRPr="00C71995">
        <w:rPr>
          <w:sz w:val="26"/>
          <w:szCs w:val="26"/>
        </w:rPr>
        <w:tab/>
        <w:t xml:space="preserve">Внести в </w:t>
      </w:r>
      <w:r w:rsidR="00B22B62" w:rsidRPr="00C71995">
        <w:rPr>
          <w:sz w:val="26"/>
          <w:szCs w:val="26"/>
        </w:rPr>
        <w:t>решение Собрания представителей города Заречного Пензенской области от 29.08.2019 № 405 «О</w:t>
      </w:r>
      <w:r w:rsidRPr="00C71995">
        <w:rPr>
          <w:sz w:val="26"/>
          <w:szCs w:val="26"/>
        </w:rPr>
        <w:t>б оплате труда муниципальных служащих города Заречного Пензенской области и лиц, замещающих муниципальные должности горо</w:t>
      </w:r>
      <w:r w:rsidR="00B22B62" w:rsidRPr="00C71995">
        <w:rPr>
          <w:sz w:val="26"/>
          <w:szCs w:val="26"/>
        </w:rPr>
        <w:t>да Заречного Пензенской области»</w:t>
      </w:r>
      <w:r w:rsidRPr="00C71995">
        <w:rPr>
          <w:sz w:val="26"/>
          <w:szCs w:val="26"/>
        </w:rPr>
        <w:t xml:space="preserve"> (с изменениями), следующие изменения:</w:t>
      </w:r>
    </w:p>
    <w:p w:rsidR="00B22B62" w:rsidRPr="00C71995" w:rsidRDefault="00B22B62" w:rsidP="00B22B6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1.</w:t>
      </w:r>
      <w:r w:rsidR="003B0081" w:rsidRPr="00C71995">
        <w:rPr>
          <w:sz w:val="26"/>
          <w:szCs w:val="26"/>
        </w:rPr>
        <w:t>1.</w:t>
      </w:r>
      <w:r w:rsidRPr="00C71995">
        <w:rPr>
          <w:sz w:val="26"/>
          <w:szCs w:val="26"/>
        </w:rPr>
        <w:tab/>
        <w:t xml:space="preserve">В пункте 2 слова «Размеры должностных окладов, ежемесячных доплат за классный чин, установленные в соответствии с </w:t>
      </w:r>
      <w:hyperlink r:id="rId9" w:history="1">
        <w:r w:rsidRPr="00C71995">
          <w:rPr>
            <w:sz w:val="26"/>
            <w:szCs w:val="26"/>
          </w:rPr>
          <w:t>пунктами 2.1</w:t>
        </w:r>
      </w:hyperlink>
      <w:r w:rsidRPr="00C71995">
        <w:rPr>
          <w:sz w:val="26"/>
          <w:szCs w:val="26"/>
        </w:rPr>
        <w:t xml:space="preserve"> и </w:t>
      </w:r>
      <w:hyperlink r:id="rId10" w:history="1">
        <w:r w:rsidRPr="00C71995">
          <w:rPr>
            <w:sz w:val="26"/>
            <w:szCs w:val="26"/>
          </w:rPr>
          <w:t>2.2</w:t>
        </w:r>
      </w:hyperlink>
      <w:r w:rsidRPr="00C71995">
        <w:rPr>
          <w:sz w:val="26"/>
          <w:szCs w:val="26"/>
        </w:rPr>
        <w:t xml:space="preserve"> Положения</w:t>
      </w:r>
      <w:proofErr w:type="gramStart"/>
      <w:r w:rsidRPr="00C71995">
        <w:rPr>
          <w:sz w:val="26"/>
          <w:szCs w:val="26"/>
        </w:rPr>
        <w:t>,»</w:t>
      </w:r>
      <w:proofErr w:type="gramEnd"/>
      <w:r w:rsidRPr="00C71995">
        <w:rPr>
          <w:sz w:val="26"/>
          <w:szCs w:val="26"/>
        </w:rPr>
        <w:t xml:space="preserve"> заменить словами «Размеры должностных окладов, ежемесячных доплат за классный чин, ежемесячных доплат за профессиональный уровень, установленные в соответствии с </w:t>
      </w:r>
      <w:hyperlink r:id="rId11" w:history="1">
        <w:r w:rsidRPr="00C71995">
          <w:rPr>
            <w:sz w:val="26"/>
            <w:szCs w:val="26"/>
          </w:rPr>
          <w:t>пунктами 2.1</w:t>
        </w:r>
      </w:hyperlink>
      <w:r w:rsidRPr="00C71995">
        <w:rPr>
          <w:sz w:val="26"/>
          <w:szCs w:val="26"/>
        </w:rPr>
        <w:t xml:space="preserve">, </w:t>
      </w:r>
      <w:hyperlink r:id="rId12" w:history="1">
        <w:r w:rsidRPr="00C71995">
          <w:rPr>
            <w:sz w:val="26"/>
            <w:szCs w:val="26"/>
          </w:rPr>
          <w:t>2.2</w:t>
        </w:r>
      </w:hyperlink>
      <w:r w:rsidRPr="00C71995">
        <w:rPr>
          <w:sz w:val="26"/>
          <w:szCs w:val="26"/>
        </w:rPr>
        <w:t>, 2.3 Положения,».</w:t>
      </w:r>
    </w:p>
    <w:p w:rsidR="00B22B62" w:rsidRPr="00C71995" w:rsidRDefault="003B0081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1.</w:t>
      </w:r>
      <w:r w:rsidR="00B22B62" w:rsidRPr="00C71995">
        <w:rPr>
          <w:sz w:val="26"/>
          <w:szCs w:val="26"/>
        </w:rPr>
        <w:t>2.</w:t>
      </w:r>
      <w:r w:rsidR="00B22B62" w:rsidRPr="00C71995">
        <w:rPr>
          <w:sz w:val="26"/>
          <w:szCs w:val="26"/>
        </w:rPr>
        <w:tab/>
        <w:t>В пункте 3 слова</w:t>
      </w:r>
      <w:r w:rsidR="005D6A5F" w:rsidRPr="00C71995">
        <w:rPr>
          <w:sz w:val="26"/>
          <w:szCs w:val="26"/>
        </w:rPr>
        <w:t xml:space="preserve"> «Увеличение (индексация) размеров должностных окладов, ежемесячных доплат за классный чин в соответствии с </w:t>
      </w:r>
      <w:hyperlink r:id="rId13" w:history="1">
        <w:r w:rsidR="005D6A5F" w:rsidRPr="00C71995">
          <w:rPr>
            <w:sz w:val="26"/>
            <w:szCs w:val="26"/>
          </w:rPr>
          <w:t>пунктом 2</w:t>
        </w:r>
      </w:hyperlink>
      <w:r w:rsidR="005D6A5F" w:rsidRPr="00C71995">
        <w:rPr>
          <w:sz w:val="26"/>
          <w:szCs w:val="26"/>
        </w:rPr>
        <w:t xml:space="preserve"> настоящего решения</w:t>
      </w:r>
      <w:r w:rsidR="005034CF" w:rsidRPr="00C71995">
        <w:rPr>
          <w:sz w:val="26"/>
          <w:szCs w:val="26"/>
        </w:rPr>
        <w:t>» заменить словами</w:t>
      </w:r>
      <w:r w:rsidR="00B22B62" w:rsidRPr="00C71995">
        <w:rPr>
          <w:sz w:val="26"/>
          <w:szCs w:val="26"/>
        </w:rPr>
        <w:t xml:space="preserve"> «Увеличение (индексация) размеров должностных окладов, </w:t>
      </w:r>
      <w:r w:rsidR="00B22B62" w:rsidRPr="00C71995">
        <w:rPr>
          <w:sz w:val="26"/>
          <w:szCs w:val="26"/>
        </w:rPr>
        <w:lastRenderedPageBreak/>
        <w:t xml:space="preserve">ежемесячных доплат за классный чин, ежемесячных доплат за профессиональный уровень в соответствии с </w:t>
      </w:r>
      <w:hyperlink r:id="rId14" w:history="1">
        <w:r w:rsidR="00B22B62" w:rsidRPr="00C71995">
          <w:rPr>
            <w:sz w:val="26"/>
            <w:szCs w:val="26"/>
          </w:rPr>
          <w:t>пунктом 2</w:t>
        </w:r>
      </w:hyperlink>
      <w:r w:rsidR="00B22B62" w:rsidRPr="00C71995">
        <w:rPr>
          <w:sz w:val="26"/>
          <w:szCs w:val="26"/>
        </w:rPr>
        <w:t xml:space="preserve"> настоящего решения»</w:t>
      </w:r>
      <w:r w:rsidR="005D6A5F" w:rsidRPr="00C71995">
        <w:rPr>
          <w:sz w:val="26"/>
          <w:szCs w:val="26"/>
        </w:rPr>
        <w:t>.</w:t>
      </w:r>
      <w:r w:rsidR="00B22B62" w:rsidRPr="00C71995">
        <w:rPr>
          <w:sz w:val="26"/>
          <w:szCs w:val="26"/>
        </w:rPr>
        <w:t xml:space="preserve"> </w:t>
      </w:r>
    </w:p>
    <w:p w:rsidR="00B44C03" w:rsidRPr="00C71995" w:rsidRDefault="00E33032" w:rsidP="00B44C03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ab/>
      </w:r>
      <w:r w:rsidR="003B0081" w:rsidRPr="00C71995">
        <w:rPr>
          <w:sz w:val="26"/>
          <w:szCs w:val="26"/>
        </w:rPr>
        <w:t>1.</w:t>
      </w:r>
      <w:r w:rsidR="00B22B62" w:rsidRPr="00C71995">
        <w:rPr>
          <w:sz w:val="26"/>
          <w:szCs w:val="26"/>
        </w:rPr>
        <w:t>3.</w:t>
      </w:r>
      <w:r w:rsidR="00B22B62" w:rsidRPr="00C71995">
        <w:rPr>
          <w:sz w:val="26"/>
          <w:szCs w:val="26"/>
        </w:rPr>
        <w:tab/>
        <w:t xml:space="preserve">В </w:t>
      </w:r>
      <w:r w:rsidR="00E57167" w:rsidRPr="00C71995">
        <w:rPr>
          <w:sz w:val="26"/>
          <w:szCs w:val="26"/>
        </w:rPr>
        <w:t>приложении к решению «</w:t>
      </w:r>
      <w:r w:rsidR="00B22B62" w:rsidRPr="00C71995">
        <w:rPr>
          <w:sz w:val="26"/>
          <w:szCs w:val="26"/>
        </w:rPr>
        <w:t>Положени</w:t>
      </w:r>
      <w:r w:rsidR="00E57167" w:rsidRPr="00C71995">
        <w:rPr>
          <w:sz w:val="26"/>
          <w:szCs w:val="26"/>
        </w:rPr>
        <w:t>е</w:t>
      </w:r>
      <w:r w:rsidR="00B22B62" w:rsidRPr="00C71995">
        <w:rPr>
          <w:sz w:val="26"/>
          <w:szCs w:val="26"/>
        </w:rPr>
        <w:t xml:space="preserve">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</w:t>
      </w:r>
      <w:r w:rsidR="00E57167" w:rsidRPr="00C71995">
        <w:rPr>
          <w:sz w:val="26"/>
          <w:szCs w:val="26"/>
        </w:rPr>
        <w:t>»</w:t>
      </w:r>
      <w:r w:rsidR="00B22B62" w:rsidRPr="00C71995">
        <w:rPr>
          <w:sz w:val="26"/>
          <w:szCs w:val="26"/>
        </w:rPr>
        <w:t>:</w:t>
      </w:r>
    </w:p>
    <w:p w:rsidR="00E33032" w:rsidRPr="00C71995" w:rsidRDefault="00B22B62" w:rsidP="00B44C03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ab/>
      </w:r>
      <w:r w:rsidR="003B0081" w:rsidRPr="00C71995">
        <w:rPr>
          <w:sz w:val="26"/>
          <w:szCs w:val="26"/>
        </w:rPr>
        <w:t>1.</w:t>
      </w:r>
      <w:r w:rsidRPr="00C71995">
        <w:rPr>
          <w:sz w:val="26"/>
          <w:szCs w:val="26"/>
        </w:rPr>
        <w:t>3.1.</w:t>
      </w:r>
      <w:r w:rsidRPr="00C71995">
        <w:rPr>
          <w:sz w:val="26"/>
          <w:szCs w:val="26"/>
        </w:rPr>
        <w:tab/>
      </w:r>
      <w:r w:rsidR="00E33032" w:rsidRPr="00C71995">
        <w:rPr>
          <w:sz w:val="26"/>
          <w:szCs w:val="26"/>
        </w:rPr>
        <w:t>пункт 2.3 изложить в следующей редакции:</w:t>
      </w:r>
    </w:p>
    <w:p w:rsidR="00E33032" w:rsidRPr="00C71995" w:rsidRDefault="00E33032" w:rsidP="00B41B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«2.3.</w:t>
      </w:r>
      <w:r w:rsidRPr="00C71995">
        <w:rPr>
          <w:sz w:val="26"/>
          <w:szCs w:val="26"/>
        </w:rPr>
        <w:tab/>
        <w:t xml:space="preserve">Главе города Заречного Пензенской области, Председателю Собрания представителей города Заречного Пензенской области, председателю Контрольно-счетной комиссии города Заречного Пензенской области устанавливается ежемесячная доплата за профессиональный уровень в размере, соответствующем ежемесячной доплате за классный чин муниципальной службы «Действительный муниципальный советник </w:t>
      </w:r>
      <w:r w:rsidR="00B22B62" w:rsidRPr="00C71995">
        <w:rPr>
          <w:sz w:val="26"/>
          <w:szCs w:val="26"/>
        </w:rPr>
        <w:br/>
      </w:r>
      <w:r w:rsidRPr="00C71995">
        <w:rPr>
          <w:sz w:val="26"/>
          <w:szCs w:val="26"/>
        </w:rPr>
        <w:t>1 класса».</w:t>
      </w:r>
    </w:p>
    <w:p w:rsidR="00B41B02" w:rsidRPr="00C71995" w:rsidRDefault="00E33032" w:rsidP="00B41B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При формировании фонда оплаты труда размер средств на выплату ежемесячной доплаты за профессиональный уровень устанавливается в размере 4 (четырех) должностных окладов в расчете на год</w:t>
      </w:r>
      <w:proofErr w:type="gramStart"/>
      <w:r w:rsidRPr="00C71995">
        <w:rPr>
          <w:sz w:val="26"/>
          <w:szCs w:val="26"/>
        </w:rPr>
        <w:t>.</w:t>
      </w:r>
      <w:r w:rsidR="00B22B62" w:rsidRPr="00C71995">
        <w:rPr>
          <w:sz w:val="26"/>
          <w:szCs w:val="26"/>
        </w:rPr>
        <w:t>»;</w:t>
      </w:r>
      <w:bookmarkStart w:id="0" w:name="Par0"/>
      <w:bookmarkEnd w:id="0"/>
      <w:proofErr w:type="gramEnd"/>
    </w:p>
    <w:p w:rsidR="00B41B02" w:rsidRPr="00C71995" w:rsidRDefault="003B0081" w:rsidP="00B41B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1.</w:t>
      </w:r>
      <w:r w:rsidR="00B22B62" w:rsidRPr="00C71995">
        <w:rPr>
          <w:sz w:val="26"/>
          <w:szCs w:val="26"/>
        </w:rPr>
        <w:t>3.2.</w:t>
      </w:r>
      <w:r w:rsidR="00E33032" w:rsidRPr="00C71995">
        <w:rPr>
          <w:sz w:val="26"/>
          <w:szCs w:val="26"/>
        </w:rPr>
        <w:tab/>
        <w:t>в пункте 2.7 слова «ежемесячная надбавка к должностному окладу» в соответствующем падеже заменить словами «ежемесячная надбавка к должностному окладу за выслугу лет» в соответствующем падеже;</w:t>
      </w:r>
    </w:p>
    <w:p w:rsidR="00E33032" w:rsidRPr="00C71995" w:rsidRDefault="003B0081" w:rsidP="00B41B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1.</w:t>
      </w:r>
      <w:r w:rsidR="00B22B62" w:rsidRPr="00C71995">
        <w:rPr>
          <w:sz w:val="26"/>
          <w:szCs w:val="26"/>
        </w:rPr>
        <w:t>3.3.</w:t>
      </w:r>
      <w:r w:rsidR="00E33032" w:rsidRPr="00C71995">
        <w:rPr>
          <w:sz w:val="26"/>
          <w:szCs w:val="26"/>
        </w:rPr>
        <w:tab/>
        <w:t>пункт 2.12 изложить в следующей редакции:</w:t>
      </w:r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«2.12.</w:t>
      </w:r>
      <w:r w:rsidRPr="00C71995">
        <w:rPr>
          <w:sz w:val="26"/>
          <w:szCs w:val="26"/>
        </w:rPr>
        <w:tab/>
        <w:t>Представитель нанимателя (работодатель) вправе увеличивать фонд оплаты труда:</w:t>
      </w:r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1)</w:t>
      </w:r>
      <w:r w:rsidRPr="00C71995">
        <w:rPr>
          <w:sz w:val="26"/>
          <w:szCs w:val="26"/>
        </w:rPr>
        <w:tab/>
        <w:t>на выплату двойного денежного содержания в период командирования на территории Донецкой Народной Республики, Луганской Народной Республики, Запорожской области и Херсонской области;</w:t>
      </w:r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2)</w:t>
      </w:r>
      <w:r w:rsidRPr="00C71995">
        <w:rPr>
          <w:sz w:val="26"/>
          <w:szCs w:val="26"/>
        </w:rPr>
        <w:tab/>
        <w:t>на расходы по материальному стимулированию, источником финансового обеспечения которых являются дотации, предоставленные из федерального бюджета за счет средств резервного фонда Правительства Российской Федерации на премирование муниципальных образований - победителей Всероссийского конкурса «Лучшая муниципальная практика», в размере, не превышающем месячное денежное содержание;</w:t>
      </w:r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3)</w:t>
      </w:r>
      <w:r w:rsidRPr="00C71995">
        <w:rPr>
          <w:sz w:val="26"/>
          <w:szCs w:val="26"/>
        </w:rPr>
        <w:tab/>
        <w:t xml:space="preserve">на выплату поощрения за достижение Пензенской областью значений (уровней) показателей для оценки </w:t>
      </w:r>
      <w:proofErr w:type="gramStart"/>
      <w:r w:rsidRPr="00C71995">
        <w:rPr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Pr="00C71995">
        <w:rPr>
          <w:sz w:val="26"/>
          <w:szCs w:val="26"/>
        </w:rPr>
        <w:t xml:space="preserve"> и деятельности органов исполнительной власти субъектов Российской Федерации, источником финансового обеспечения которых являлись межбюджетные трансферты из федерального бюджета;</w:t>
      </w:r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4)</w:t>
      </w:r>
      <w:r w:rsidRPr="00C71995">
        <w:rPr>
          <w:sz w:val="26"/>
          <w:szCs w:val="26"/>
        </w:rPr>
        <w:tab/>
        <w:t>на выплату однократно денежного вознаграждения в связи с выходом на пенсию за выслугу лет при увольнении с муниципальной службы;</w:t>
      </w:r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5)</w:t>
      </w:r>
      <w:r w:rsidRPr="00C71995">
        <w:rPr>
          <w:sz w:val="26"/>
          <w:szCs w:val="26"/>
        </w:rPr>
        <w:tab/>
        <w:t>на иные выплаты в размерах, предусмотренных федеральным законодательством и законодательством Пензенской области</w:t>
      </w:r>
      <w:proofErr w:type="gramStart"/>
      <w:r w:rsidRPr="00C71995">
        <w:rPr>
          <w:sz w:val="26"/>
          <w:szCs w:val="26"/>
        </w:rPr>
        <w:t>.»;</w:t>
      </w:r>
      <w:proofErr w:type="gramEnd"/>
    </w:p>
    <w:p w:rsidR="00E33032" w:rsidRPr="00C71995" w:rsidRDefault="003B0081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1.</w:t>
      </w:r>
      <w:r w:rsidR="00B22B62" w:rsidRPr="00C71995">
        <w:rPr>
          <w:sz w:val="26"/>
          <w:szCs w:val="26"/>
        </w:rPr>
        <w:t>3.4.</w:t>
      </w:r>
      <w:r w:rsidR="00E33032" w:rsidRPr="00C71995">
        <w:rPr>
          <w:sz w:val="26"/>
          <w:szCs w:val="26"/>
        </w:rPr>
        <w:tab/>
        <w:t>абзац второй пункта 3.1 изложить в следующей редакции:</w:t>
      </w:r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71995">
        <w:rPr>
          <w:sz w:val="26"/>
          <w:szCs w:val="26"/>
        </w:rPr>
        <w:t>«-</w:t>
      </w:r>
      <w:r w:rsidRPr="00C71995">
        <w:rPr>
          <w:sz w:val="26"/>
          <w:szCs w:val="26"/>
        </w:rPr>
        <w:tab/>
      </w:r>
      <w:r w:rsidRPr="00C71995">
        <w:rPr>
          <w:bCs/>
          <w:sz w:val="26"/>
          <w:szCs w:val="26"/>
        </w:rPr>
        <w:t xml:space="preserve">в размере 2 (двух) должностных окладов с учетом ежемесячной доплаты за профессиональный уровень, установленной в соответствии с </w:t>
      </w:r>
      <w:hyperlink r:id="rId15" w:history="1">
        <w:r w:rsidRPr="00C71995">
          <w:rPr>
            <w:bCs/>
            <w:sz w:val="26"/>
            <w:szCs w:val="26"/>
          </w:rPr>
          <w:t>пунктом 2.3</w:t>
        </w:r>
      </w:hyperlink>
      <w:r w:rsidRPr="00C71995">
        <w:rPr>
          <w:bCs/>
          <w:sz w:val="26"/>
          <w:szCs w:val="26"/>
        </w:rPr>
        <w:t xml:space="preserve"> настоящего Положения, в расчете на год - для Главы города Заречного Пензенской области, Председателя Собрания представителей города Заречного Пензенской области, председателя Контрольно-счетной комиссии города Заречного Пензенской области;».</w:t>
      </w:r>
      <w:proofErr w:type="gramEnd"/>
    </w:p>
    <w:p w:rsidR="00E33032" w:rsidRPr="00C71995" w:rsidRDefault="00E33032" w:rsidP="00B41B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>2.</w:t>
      </w:r>
      <w:r w:rsidRPr="00C71995">
        <w:rPr>
          <w:sz w:val="26"/>
          <w:szCs w:val="26"/>
        </w:rPr>
        <w:tab/>
        <w:t xml:space="preserve">Настоящее решение вступает в силу на следующий день после его официального опубликования. </w:t>
      </w:r>
    </w:p>
    <w:p w:rsidR="00C71995" w:rsidRPr="00C71995" w:rsidRDefault="00C71995" w:rsidP="00C7199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1995">
        <w:rPr>
          <w:sz w:val="26"/>
          <w:szCs w:val="26"/>
        </w:rPr>
        <w:t xml:space="preserve"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</w:t>
      </w:r>
      <w:r w:rsidRPr="00C71995">
        <w:rPr>
          <w:sz w:val="26"/>
          <w:szCs w:val="26"/>
        </w:rPr>
        <w:lastRenderedPageBreak/>
        <w:t>города Заречного Пензенской области в информационно-телекоммуникационной сети «Интернет».</w:t>
      </w:r>
    </w:p>
    <w:p w:rsidR="00CA1A00" w:rsidRPr="00C71995" w:rsidRDefault="00CA1A00" w:rsidP="00E3303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11C1" w:rsidRDefault="00D011C1" w:rsidP="00E3303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1830" w:rsidRDefault="00671830" w:rsidP="00E3303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327BADC5" wp14:editId="4DC62F6A">
            <wp:extent cx="6390005" cy="14189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4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30" w:rsidRDefault="00671830" w:rsidP="00E3303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1830" w:rsidRDefault="00671830" w:rsidP="00E3303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1830" w:rsidRDefault="00671830" w:rsidP="00E33032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</w:p>
    <w:sectPr w:rsidR="00671830" w:rsidSect="000C3D78">
      <w:headerReference w:type="default" r:id="rId17"/>
      <w:pgSz w:w="11906" w:h="16838"/>
      <w:pgMar w:top="993" w:right="56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EA" w:rsidRDefault="009630EA">
      <w:r>
        <w:separator/>
      </w:r>
    </w:p>
  </w:endnote>
  <w:endnote w:type="continuationSeparator" w:id="0">
    <w:p w:rsidR="009630EA" w:rsidRDefault="0096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EA" w:rsidRDefault="009630EA">
      <w:r>
        <w:separator/>
      </w:r>
    </w:p>
  </w:footnote>
  <w:footnote w:type="continuationSeparator" w:id="0">
    <w:p w:rsidR="009630EA" w:rsidRDefault="0096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56B2">
      <w:rPr>
        <w:rStyle w:val="a3"/>
        <w:noProof/>
      </w:rPr>
      <w:t>3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3A88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5490"/>
    <w:rsid w:val="00057647"/>
    <w:rsid w:val="00057C27"/>
    <w:rsid w:val="00060D9B"/>
    <w:rsid w:val="00063306"/>
    <w:rsid w:val="00063DA1"/>
    <w:rsid w:val="00066A1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76088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C03C0"/>
    <w:rsid w:val="000C13B3"/>
    <w:rsid w:val="000C3D78"/>
    <w:rsid w:val="000C3FA2"/>
    <w:rsid w:val="000C4318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237C"/>
    <w:rsid w:val="00205558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21DE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5CA6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0081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58D3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66"/>
    <w:rsid w:val="004C4AD5"/>
    <w:rsid w:val="004C5537"/>
    <w:rsid w:val="004C6314"/>
    <w:rsid w:val="004C7204"/>
    <w:rsid w:val="004C769E"/>
    <w:rsid w:val="004D1CD8"/>
    <w:rsid w:val="004D2190"/>
    <w:rsid w:val="004D2A4B"/>
    <w:rsid w:val="004D5F6B"/>
    <w:rsid w:val="004D6655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4CF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3F4D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2C41"/>
    <w:rsid w:val="005C33CE"/>
    <w:rsid w:val="005C35A4"/>
    <w:rsid w:val="005C5030"/>
    <w:rsid w:val="005C6F96"/>
    <w:rsid w:val="005C71B4"/>
    <w:rsid w:val="005D09E5"/>
    <w:rsid w:val="005D2868"/>
    <w:rsid w:val="005D2A3D"/>
    <w:rsid w:val="005D3F29"/>
    <w:rsid w:val="005D4496"/>
    <w:rsid w:val="005D5871"/>
    <w:rsid w:val="005D6A5F"/>
    <w:rsid w:val="005D7440"/>
    <w:rsid w:val="005D7E9B"/>
    <w:rsid w:val="005E094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50E8"/>
    <w:rsid w:val="00615EBD"/>
    <w:rsid w:val="00615F06"/>
    <w:rsid w:val="00616249"/>
    <w:rsid w:val="006163C3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1830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48BD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D3B43"/>
    <w:rsid w:val="006E05E2"/>
    <w:rsid w:val="006E0A9F"/>
    <w:rsid w:val="006E1A5E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43F3"/>
    <w:rsid w:val="00805C5C"/>
    <w:rsid w:val="008065F0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165D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0EA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0D6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2C84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5CD7"/>
    <w:rsid w:val="00AE04D2"/>
    <w:rsid w:val="00AE0784"/>
    <w:rsid w:val="00AE0EC5"/>
    <w:rsid w:val="00AE18D2"/>
    <w:rsid w:val="00AE1D72"/>
    <w:rsid w:val="00AE2ACD"/>
    <w:rsid w:val="00AE2F8C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2B62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1B02"/>
    <w:rsid w:val="00B4450D"/>
    <w:rsid w:val="00B4469B"/>
    <w:rsid w:val="00B44C03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6B2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F25"/>
    <w:rsid w:val="00C65F9B"/>
    <w:rsid w:val="00C671FE"/>
    <w:rsid w:val="00C712FD"/>
    <w:rsid w:val="00C71995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1A00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40EA"/>
    <w:rsid w:val="00CD7DBD"/>
    <w:rsid w:val="00CD7F03"/>
    <w:rsid w:val="00CD7FE6"/>
    <w:rsid w:val="00CE075F"/>
    <w:rsid w:val="00CE3497"/>
    <w:rsid w:val="00CE3F2C"/>
    <w:rsid w:val="00CE44B5"/>
    <w:rsid w:val="00CE4FDE"/>
    <w:rsid w:val="00CE614B"/>
    <w:rsid w:val="00CE61ED"/>
    <w:rsid w:val="00CE7546"/>
    <w:rsid w:val="00CF2E9E"/>
    <w:rsid w:val="00CF74EE"/>
    <w:rsid w:val="00CF79AD"/>
    <w:rsid w:val="00CF7A81"/>
    <w:rsid w:val="00D001FB"/>
    <w:rsid w:val="00D00B14"/>
    <w:rsid w:val="00D011C1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032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67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32D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066A11"/>
    <w:rPr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"/>
    <w:link w:val="32"/>
    <w:rsid w:val="00066A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066A11"/>
    <w:rPr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72D0D3051F19D13C60124C1B6309BBFD798B12231413C3D74123D46BA357C7B3F913578DE2E9A725CE9B4EDE9287A581DF22930B666C954A4177095A5y7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3BF3BDF9F6A88D87E561743EF4420F4874071B922CE057AEE78749C40FC3C89BC65402F134E743E59D452D672F9F6E24824237ECECAB37A4606AF811v4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3BF3BDF9F6A88D87E561743EF4420F4874071B922CE057AEE78749C40FC3C89BC65402F134E743E59D452E6E2F9F6E24824237ECECAB37A4606AF811v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6ED4176C1CEB92E52D46EAD965943C5F776EA1347D3A973FFA53E0BE4922FF3229ED086186900B30D07EFB79AEE66D5A360FC97C952A544DDC2BF8J4ZFN" TargetMode="External"/><Relationship Id="rId10" Type="http://schemas.openxmlformats.org/officeDocument/2006/relationships/hyperlink" Target="consultantplus://offline/ref=283BF3BDF9F6A88D87E561743EF4420F4874071B922CE057AEE78749C40FC3C89BC65402F134E743E59D452D672F9F6E24824237ECECAB37A4606AF811v4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BF3BDF9F6A88D87E561743EF4420F4874071B922CE057AEE78749C40FC3C89BC65402F134E743E59D452E6E2F9F6E24824237ECECAB37A4606AF811v4I" TargetMode="External"/><Relationship Id="rId14" Type="http://schemas.openxmlformats.org/officeDocument/2006/relationships/hyperlink" Target="consultantplus://offline/ref=C72D0D3051F19D13C60124C1B6309BBFD798B12231413C3D74123D46BA357C7B3F913578DE2E9A725CE9B4EDE9287A581DF22930B666C954A4177095A5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7107</CharactersWithSpaces>
  <SharedDoc>false</SharedDoc>
  <HLinks>
    <vt:vector size="42" baseType="variant"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consultantplus://offline/ref=2A6ED4176C1CEB92E52D46EAD965943C5F776EA1347D3A973FFA53E0BE4922FF3229ED086186900B30D07EFB79AEE66D5A360FC97C952A544DDC2BF8J4ZFN</vt:lpwstr>
      </vt:variant>
      <vt:variant>
        <vt:lpwstr/>
      </vt:variant>
      <vt:variant>
        <vt:i4>3145782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consultantplus://offline/ref=C72D0D3051F19D13C60124C1B6309BBFD798B12231413C3D74123D46BA357C7B3F913578DE2E9A725CE9B4EDE9287A581DF22930B666C954A4177095A5y7I</vt:lpwstr>
      </vt:variant>
      <vt:variant>
        <vt:lpwstr/>
      </vt:variant>
      <vt:variant>
        <vt:i4>3145782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consultantplus://offline/ref=C72D0D3051F19D13C60124C1B6309BBFD798B12231413C3D74123D46BA357C7B3F913578DE2E9A725CE9B4EDE9287A581DF22930B666C954A4177095A5y7I</vt:lpwstr>
      </vt:variant>
      <vt:variant>
        <vt:lpwstr/>
      </vt:variant>
      <vt:variant>
        <vt:i4>7012408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consultantplus://offline/ref=283BF3BDF9F6A88D87E561743EF4420F4874071B922CE057AEE78749C40FC3C89BC65402F134E743E59D452D672F9F6E24824237ECECAB37A4606AF811v4I</vt:lpwstr>
      </vt:variant>
      <vt:variant>
        <vt:lpwstr/>
      </vt:variant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consultantplus://offline/ref=283BF3BDF9F6A88D87E561743EF4420F4874071B922CE057AEE78749C40FC3C89BC65402F134E743E59D452E6E2F9F6E24824237ECECAB37A4606AF811v4I</vt:lpwstr>
      </vt:variant>
      <vt:variant>
        <vt:lpwstr/>
      </vt:variant>
      <vt:variant>
        <vt:i4>7012408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consultantplus://offline/ref=283BF3BDF9F6A88D87E561743EF4420F4874071B922CE057AEE78749C40FC3C89BC65402F134E743E59D452D672F9F6E24824237ECECAB37A4606AF811v4I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consultantplus://offline/ref=283BF3BDF9F6A88D87E561743EF4420F4874071B922CE057AEE78749C40FC3C89BC65402F134E743E59D452E6E2F9F6E24824237ECECAB37A4606AF811v4I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7</cp:revision>
  <cp:lastPrinted>2023-07-21T11:38:00Z</cp:lastPrinted>
  <dcterms:created xsi:type="dcterms:W3CDTF">2023-07-18T13:12:00Z</dcterms:created>
  <dcterms:modified xsi:type="dcterms:W3CDTF">2023-07-24T12:07:00Z</dcterms:modified>
</cp:coreProperties>
</file>