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54A4E" w14:textId="33B2894B" w:rsidR="00A16CED" w:rsidRPr="00520A75" w:rsidRDefault="00520A75" w:rsidP="00520A75">
      <w:pPr>
        <w:tabs>
          <w:tab w:val="left" w:pos="864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14:paraId="7B8053BF" w14:textId="77777777" w:rsidR="00A16CED" w:rsidRDefault="00A16CED" w:rsidP="00A16CED">
      <w:pPr>
        <w:jc w:val="center"/>
        <w:rPr>
          <w:sz w:val="26"/>
          <w:szCs w:val="26"/>
        </w:rPr>
      </w:pPr>
    </w:p>
    <w:p w14:paraId="2A304CB2" w14:textId="2FD1AA83" w:rsidR="0060717E" w:rsidRPr="0060717E" w:rsidRDefault="0060717E" w:rsidP="0060717E">
      <w:r w:rsidRPr="0060717E">
        <w:rPr>
          <w:noProof/>
        </w:rPr>
        <w:drawing>
          <wp:anchor distT="0" distB="0" distL="114935" distR="114935" simplePos="0" relativeHeight="251671552" behindDoc="1" locked="0" layoutInCell="1" allowOverlap="1" wp14:anchorId="664ACF10" wp14:editId="7D6F3F05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17E">
        <w:rPr>
          <w:noProof/>
        </w:rPr>
        <w:drawing>
          <wp:anchor distT="0" distB="0" distL="114935" distR="114935" simplePos="0" relativeHeight="251670528" behindDoc="1" locked="0" layoutInCell="1" allowOverlap="1" wp14:anchorId="5EF6957E" wp14:editId="4E763D72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B24FA" w14:textId="77777777" w:rsidR="0060717E" w:rsidRPr="0060717E" w:rsidRDefault="0060717E" w:rsidP="0060717E">
      <w:pPr>
        <w:jc w:val="center"/>
        <w:rPr>
          <w:b/>
          <w:bCs/>
          <w:sz w:val="14"/>
          <w:szCs w:val="14"/>
        </w:rPr>
      </w:pPr>
    </w:p>
    <w:p w14:paraId="52C65C44" w14:textId="77777777" w:rsidR="0060717E" w:rsidRPr="0060717E" w:rsidRDefault="0060717E" w:rsidP="0060717E">
      <w:pPr>
        <w:jc w:val="center"/>
        <w:rPr>
          <w:b/>
          <w:bCs/>
          <w:sz w:val="14"/>
          <w:szCs w:val="14"/>
        </w:rPr>
      </w:pPr>
    </w:p>
    <w:p w14:paraId="1ECE878E" w14:textId="77777777" w:rsidR="0060717E" w:rsidRPr="0060717E" w:rsidRDefault="0060717E" w:rsidP="0060717E">
      <w:pPr>
        <w:jc w:val="center"/>
        <w:outlineLvl w:val="0"/>
        <w:rPr>
          <w:b/>
          <w:bCs/>
          <w:sz w:val="40"/>
          <w:szCs w:val="40"/>
        </w:rPr>
      </w:pPr>
      <w:r w:rsidRPr="0060717E">
        <w:rPr>
          <w:b/>
          <w:bCs/>
          <w:sz w:val="40"/>
          <w:szCs w:val="40"/>
        </w:rPr>
        <w:t>Собрание представителей</w:t>
      </w:r>
    </w:p>
    <w:p w14:paraId="743306CF" w14:textId="77777777" w:rsidR="0060717E" w:rsidRPr="0060717E" w:rsidRDefault="0060717E" w:rsidP="0060717E">
      <w:pPr>
        <w:jc w:val="center"/>
        <w:outlineLvl w:val="0"/>
        <w:rPr>
          <w:b/>
          <w:bCs/>
          <w:sz w:val="22"/>
          <w:szCs w:val="22"/>
        </w:rPr>
      </w:pPr>
      <w:r w:rsidRPr="0060717E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60717E" w:rsidRPr="0060717E" w14:paraId="620E4257" w14:textId="77777777" w:rsidTr="003646F4">
        <w:tc>
          <w:tcPr>
            <w:tcW w:w="10260" w:type="dxa"/>
            <w:tcBorders>
              <w:top w:val="double" w:sz="12" w:space="0" w:color="auto"/>
            </w:tcBorders>
          </w:tcPr>
          <w:p w14:paraId="64992430" w14:textId="77777777" w:rsidR="0060717E" w:rsidRPr="0060717E" w:rsidRDefault="0060717E" w:rsidP="0060717E">
            <w:r w:rsidRPr="0060717E">
              <w:tab/>
            </w:r>
            <w:r w:rsidRPr="0060717E">
              <w:tab/>
            </w:r>
            <w:r w:rsidRPr="0060717E">
              <w:tab/>
            </w:r>
            <w:r w:rsidRPr="0060717E">
              <w:tab/>
            </w:r>
          </w:p>
        </w:tc>
      </w:tr>
    </w:tbl>
    <w:p w14:paraId="5813FBF0" w14:textId="77777777" w:rsidR="0060717E" w:rsidRPr="0060717E" w:rsidRDefault="0060717E" w:rsidP="0060717E">
      <w:pPr>
        <w:rPr>
          <w:b/>
          <w:bCs/>
          <w:sz w:val="32"/>
          <w:szCs w:val="32"/>
        </w:rPr>
      </w:pPr>
      <w:r w:rsidRPr="0060717E"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11B51B74" w14:textId="77777777" w:rsidR="0060717E" w:rsidRPr="0060717E" w:rsidRDefault="0060717E" w:rsidP="0060717E">
      <w:pPr>
        <w:jc w:val="both"/>
        <w:rPr>
          <w:sz w:val="26"/>
          <w:szCs w:val="26"/>
        </w:rPr>
      </w:pPr>
    </w:p>
    <w:p w14:paraId="590A7F28" w14:textId="26AE0111" w:rsidR="002B169E" w:rsidRDefault="002B169E" w:rsidP="002B169E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27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5</w:t>
      </w:r>
      <w:r>
        <w:rPr>
          <w:sz w:val="26"/>
          <w:u w:val="single"/>
        </w:rPr>
        <w:t>3</w:t>
      </w:r>
    </w:p>
    <w:p w14:paraId="2EDB215B" w14:textId="77777777" w:rsidR="0060717E" w:rsidRDefault="0060717E" w:rsidP="0060717E">
      <w:pPr>
        <w:jc w:val="both"/>
        <w:rPr>
          <w:sz w:val="26"/>
          <w:szCs w:val="26"/>
        </w:rPr>
      </w:pPr>
    </w:p>
    <w:p w14:paraId="19873BA2" w14:textId="77777777" w:rsidR="0060717E" w:rsidRPr="0060717E" w:rsidRDefault="0060717E" w:rsidP="0060717E">
      <w:pPr>
        <w:jc w:val="both"/>
        <w:rPr>
          <w:sz w:val="26"/>
          <w:szCs w:val="26"/>
        </w:rPr>
      </w:pPr>
    </w:p>
    <w:p w14:paraId="4725CC76" w14:textId="77777777" w:rsidR="00520A75" w:rsidRDefault="0060717E" w:rsidP="0060717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60717E">
        <w:rPr>
          <w:sz w:val="26"/>
          <w:szCs w:val="26"/>
        </w:rPr>
        <w:t xml:space="preserve">О внесении изменений в Порядок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предоставленные в аренду без торгов, утвержденный решением Собрания представителей г. Заречного Пензенской области </w:t>
      </w:r>
      <w:proofErr w:type="gramEnd"/>
    </w:p>
    <w:p w14:paraId="279B5E07" w14:textId="10219294" w:rsidR="0060717E" w:rsidRPr="0060717E" w:rsidRDefault="0060717E" w:rsidP="0060717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0717E">
        <w:rPr>
          <w:sz w:val="26"/>
          <w:szCs w:val="26"/>
        </w:rPr>
        <w:t>от 27.11.2015 № 110</w:t>
      </w:r>
    </w:p>
    <w:p w14:paraId="0E72EE57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A2E3121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4.1.1, пунктом 5 части 3 статьи 4.2.1 Устава закрытого административно-территориального образования города Заречного Пензенской области,</w:t>
      </w:r>
    </w:p>
    <w:p w14:paraId="091FC1AB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22556835" w14:textId="77777777" w:rsidR="0060717E" w:rsidRPr="0060717E" w:rsidRDefault="0060717E" w:rsidP="0060717E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Собрание представителей РЕШИЛО:</w:t>
      </w:r>
    </w:p>
    <w:p w14:paraId="418B7DBD" w14:textId="77777777" w:rsidR="0060717E" w:rsidRPr="0060717E" w:rsidRDefault="0060717E" w:rsidP="006071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F639640" w14:textId="3EA2E260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 xml:space="preserve">1. Внести </w:t>
      </w:r>
      <w:r w:rsidR="0037266E">
        <w:rPr>
          <w:sz w:val="26"/>
          <w:szCs w:val="26"/>
        </w:rPr>
        <w:t xml:space="preserve">изменение </w:t>
      </w:r>
      <w:r w:rsidRPr="0060717E">
        <w:rPr>
          <w:sz w:val="26"/>
          <w:szCs w:val="26"/>
        </w:rPr>
        <w:t xml:space="preserve">в Порядок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предоставленные в аренду без торгов, утвержденный решением Собрания представителей г. Заречного Пензенской области от 27.11.2015 № </w:t>
      </w:r>
      <w:r w:rsidR="00F35725" w:rsidRPr="0060717E">
        <w:rPr>
          <w:sz w:val="26"/>
          <w:szCs w:val="26"/>
        </w:rPr>
        <w:t>110</w:t>
      </w:r>
      <w:r w:rsidR="0037266E">
        <w:rPr>
          <w:sz w:val="26"/>
          <w:szCs w:val="26"/>
        </w:rPr>
        <w:t xml:space="preserve"> «</w:t>
      </w:r>
      <w:r w:rsidR="0037266E" w:rsidRPr="0037266E">
        <w:rPr>
          <w:sz w:val="26"/>
          <w:szCs w:val="26"/>
        </w:rPr>
        <w:t>Об утверждении Порядка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предоставленные в аренду без торго</w:t>
      </w:r>
      <w:r w:rsidR="0037266E">
        <w:rPr>
          <w:sz w:val="26"/>
          <w:szCs w:val="26"/>
        </w:rPr>
        <w:t>в» (с последующими изменениями</w:t>
      </w:r>
      <w:r w:rsidR="0037266E" w:rsidRPr="0037266E">
        <w:rPr>
          <w:sz w:val="26"/>
          <w:szCs w:val="26"/>
        </w:rPr>
        <w:t>)</w:t>
      </w:r>
      <w:r w:rsidR="00F35725" w:rsidRPr="0037266E">
        <w:rPr>
          <w:sz w:val="26"/>
          <w:szCs w:val="26"/>
        </w:rPr>
        <w:t xml:space="preserve">, </w:t>
      </w:r>
      <w:r w:rsidR="0037266E" w:rsidRPr="0037266E">
        <w:rPr>
          <w:sz w:val="26"/>
          <w:szCs w:val="26"/>
        </w:rPr>
        <w:t xml:space="preserve">заменив в </w:t>
      </w:r>
      <w:r w:rsidR="00F35725" w:rsidRPr="0037266E">
        <w:rPr>
          <w:sz w:val="26"/>
          <w:szCs w:val="26"/>
        </w:rPr>
        <w:t>абзац</w:t>
      </w:r>
      <w:r w:rsidR="0037266E" w:rsidRPr="0037266E">
        <w:rPr>
          <w:sz w:val="26"/>
          <w:szCs w:val="26"/>
        </w:rPr>
        <w:t>е</w:t>
      </w:r>
      <w:r w:rsidR="00F35725" w:rsidRPr="0037266E">
        <w:rPr>
          <w:sz w:val="26"/>
          <w:szCs w:val="26"/>
        </w:rPr>
        <w:t xml:space="preserve"> </w:t>
      </w:r>
      <w:r w:rsidR="0037266E" w:rsidRPr="0037266E">
        <w:rPr>
          <w:sz w:val="26"/>
          <w:szCs w:val="26"/>
        </w:rPr>
        <w:t>четвертом</w:t>
      </w:r>
      <w:r w:rsidR="00F35725" w:rsidRPr="0037266E">
        <w:rPr>
          <w:sz w:val="26"/>
          <w:szCs w:val="26"/>
        </w:rPr>
        <w:t xml:space="preserve"> </w:t>
      </w:r>
      <w:r w:rsidRPr="0037266E">
        <w:rPr>
          <w:sz w:val="26"/>
          <w:szCs w:val="26"/>
        </w:rPr>
        <w:t>пункт</w:t>
      </w:r>
      <w:r w:rsidR="00F35725" w:rsidRPr="0037266E">
        <w:rPr>
          <w:sz w:val="26"/>
          <w:szCs w:val="26"/>
        </w:rPr>
        <w:t>а</w:t>
      </w:r>
      <w:r w:rsidRPr="0037266E">
        <w:rPr>
          <w:sz w:val="26"/>
          <w:szCs w:val="26"/>
        </w:rPr>
        <w:t xml:space="preserve"> 3.2 </w:t>
      </w:r>
      <w:r w:rsidR="0037266E" w:rsidRPr="0037266E">
        <w:rPr>
          <w:sz w:val="26"/>
          <w:szCs w:val="26"/>
        </w:rPr>
        <w:t>слова «до 31.12.2024» словами «</w:t>
      </w:r>
      <w:r w:rsidR="0037266E">
        <w:rPr>
          <w:sz w:val="26"/>
          <w:szCs w:val="26"/>
        </w:rPr>
        <w:t>п</w:t>
      </w:r>
      <w:r w:rsidR="0037266E" w:rsidRPr="0037266E">
        <w:rPr>
          <w:sz w:val="26"/>
          <w:szCs w:val="26"/>
        </w:rPr>
        <w:t>о 31.12.2025».</w:t>
      </w:r>
    </w:p>
    <w:p w14:paraId="59A49147" w14:textId="79E4D4B6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</w:rPr>
        <w:t>2. Приостановить с 01.01.202</w:t>
      </w:r>
      <w:r w:rsidR="0037266E">
        <w:rPr>
          <w:sz w:val="26"/>
          <w:szCs w:val="26"/>
        </w:rPr>
        <w:t>5 п</w:t>
      </w:r>
      <w:r w:rsidRPr="0060717E">
        <w:rPr>
          <w:sz w:val="26"/>
          <w:szCs w:val="26"/>
        </w:rPr>
        <w:t>о 31.12.202</w:t>
      </w:r>
      <w:r w:rsidR="0037266E">
        <w:rPr>
          <w:sz w:val="26"/>
          <w:szCs w:val="26"/>
        </w:rPr>
        <w:t>5</w:t>
      </w:r>
      <w:r w:rsidRPr="0060717E">
        <w:rPr>
          <w:sz w:val="26"/>
          <w:szCs w:val="26"/>
        </w:rPr>
        <w:t xml:space="preserve"> действие абзаца первого пункта 3.2 раздела 3 Порядка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и предоставленные в аренду без торгов, утвержденного решением Собрания представителей г. Заречного Пензенс</w:t>
      </w:r>
      <w:r w:rsidR="0037266E">
        <w:rPr>
          <w:sz w:val="26"/>
          <w:szCs w:val="26"/>
        </w:rPr>
        <w:t>кой области от 27.11.2015 № 110 «</w:t>
      </w:r>
      <w:r w:rsidR="0037266E" w:rsidRPr="0037266E">
        <w:rPr>
          <w:sz w:val="26"/>
          <w:szCs w:val="26"/>
        </w:rPr>
        <w:t>Об утверждении Порядка определения размера арендной платы за земельные участки, находящиеся в собственности закрытого административно-территориального образования города Заречного Пензенской области, и земельные участки, государственная собственность на которые не разграничена, пред</w:t>
      </w:r>
      <w:r w:rsidR="0037266E">
        <w:rPr>
          <w:sz w:val="26"/>
          <w:szCs w:val="26"/>
        </w:rPr>
        <w:t>оставленные в аренду без торгов» (с последующими изменениями)</w:t>
      </w:r>
      <w:r w:rsidRPr="0060717E">
        <w:rPr>
          <w:sz w:val="26"/>
          <w:szCs w:val="26"/>
        </w:rPr>
        <w:t>.</w:t>
      </w:r>
    </w:p>
    <w:p w14:paraId="19664921" w14:textId="577B62DB" w:rsidR="0060717E" w:rsidRPr="0060717E" w:rsidRDefault="0060717E" w:rsidP="006071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717E">
        <w:rPr>
          <w:sz w:val="26"/>
          <w:szCs w:val="26"/>
        </w:rPr>
        <w:t xml:space="preserve">3. </w:t>
      </w:r>
      <w:r w:rsidRPr="0060717E">
        <w:rPr>
          <w:rFonts w:eastAsia="Calibri"/>
          <w:sz w:val="26"/>
          <w:szCs w:val="26"/>
          <w:lang w:eastAsia="en-US"/>
        </w:rPr>
        <w:t>Настоящее решение вступает в силу на следующий день после официального опубликования и распространяет свое действие на правоотношения, возникшие с 01.01.202</w:t>
      </w:r>
      <w:r w:rsidR="0037266E">
        <w:rPr>
          <w:rFonts w:eastAsia="Calibri"/>
          <w:sz w:val="26"/>
          <w:szCs w:val="26"/>
          <w:lang w:eastAsia="en-US"/>
        </w:rPr>
        <w:t>5</w:t>
      </w:r>
      <w:r w:rsidRPr="0060717E">
        <w:rPr>
          <w:rFonts w:eastAsia="Calibri"/>
          <w:sz w:val="26"/>
          <w:szCs w:val="26"/>
          <w:lang w:eastAsia="en-US"/>
        </w:rPr>
        <w:t>.</w:t>
      </w:r>
    </w:p>
    <w:p w14:paraId="041045E4" w14:textId="78E369D8" w:rsidR="0060717E" w:rsidRPr="0060717E" w:rsidRDefault="0060717E" w:rsidP="0060717E">
      <w:pPr>
        <w:tabs>
          <w:tab w:val="left" w:pos="1008"/>
        </w:tabs>
        <w:ind w:firstLine="709"/>
        <w:jc w:val="both"/>
        <w:rPr>
          <w:sz w:val="26"/>
          <w:szCs w:val="26"/>
        </w:rPr>
      </w:pPr>
      <w:r w:rsidRPr="0060717E">
        <w:rPr>
          <w:sz w:val="26"/>
          <w:szCs w:val="26"/>
          <w:lang w:eastAsia="en-US"/>
        </w:rPr>
        <w:lastRenderedPageBreak/>
        <w:t>4.</w:t>
      </w:r>
      <w:r w:rsidRPr="0060717E">
        <w:t xml:space="preserve"> </w:t>
      </w:r>
      <w:r w:rsidRPr="0060717E">
        <w:rPr>
          <w:sz w:val="26"/>
          <w:szCs w:val="26"/>
        </w:rPr>
        <w:t>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области, Администрации город</w:t>
      </w:r>
      <w:r w:rsidR="00BC1E21">
        <w:rPr>
          <w:sz w:val="26"/>
          <w:szCs w:val="26"/>
        </w:rPr>
        <w:t xml:space="preserve">а Заречного Пензенской области </w:t>
      </w:r>
      <w:r w:rsidRPr="0060717E">
        <w:rPr>
          <w:sz w:val="26"/>
          <w:szCs w:val="26"/>
        </w:rPr>
        <w:t>в информационно-телекоммуникационной сети «Интернет».</w:t>
      </w:r>
    </w:p>
    <w:p w14:paraId="2054234B" w14:textId="77777777" w:rsidR="0060717E" w:rsidRPr="0060717E" w:rsidRDefault="0060717E" w:rsidP="0060717E">
      <w:pPr>
        <w:jc w:val="both"/>
        <w:rPr>
          <w:sz w:val="26"/>
          <w:szCs w:val="26"/>
        </w:rPr>
      </w:pPr>
      <w:bookmarkStart w:id="0" w:name="_GoBack"/>
      <w:bookmarkEnd w:id="0"/>
    </w:p>
    <w:p w14:paraId="3E584C25" w14:textId="4B42E059" w:rsidR="00BA0561" w:rsidRDefault="002B169E" w:rsidP="002B169E">
      <w:pPr>
        <w:jc w:val="both"/>
        <w:rPr>
          <w:sz w:val="26"/>
        </w:rPr>
      </w:pPr>
      <w:r>
        <w:rPr>
          <w:noProof/>
        </w:rPr>
        <w:drawing>
          <wp:inline distT="0" distB="0" distL="0" distR="0" wp14:anchorId="5FA5A0CE" wp14:editId="4E7E5A68">
            <wp:extent cx="6480175" cy="16357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561" w:rsidSect="00520A75">
      <w:pgSz w:w="11906" w:h="16838"/>
      <w:pgMar w:top="709" w:right="567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0714" w16cex:dateUtc="2022-12-01T07:57:00Z"/>
  <w16cex:commentExtensible w16cex:durableId="27330747" w16cex:dateUtc="2022-12-01T07:58:00Z"/>
  <w16cex:commentExtensible w16cex:durableId="27330813" w16cex:dateUtc="2022-12-01T08:01:00Z"/>
  <w16cex:commentExtensible w16cex:durableId="2733083F" w16cex:dateUtc="2022-12-01T08:02:00Z"/>
  <w16cex:commentExtensible w16cex:durableId="27330891" w16cex:dateUtc="2022-12-01T08:03:00Z"/>
  <w16cex:commentExtensible w16cex:durableId="273308CA" w16cex:dateUtc="2022-12-0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8CC816" w16cid:durableId="27330714"/>
  <w16cid:commentId w16cid:paraId="7F97C663" w16cid:durableId="27330747"/>
  <w16cid:commentId w16cid:paraId="68954DD4" w16cid:durableId="27330813"/>
  <w16cid:commentId w16cid:paraId="10ABAAA3" w16cid:durableId="2733083F"/>
  <w16cid:commentId w16cid:paraId="53630012" w16cid:durableId="27330891"/>
  <w16cid:commentId w16cid:paraId="55EDA0A4" w16cid:durableId="273308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474D"/>
    <w:rsid w:val="0001753D"/>
    <w:rsid w:val="00017BD1"/>
    <w:rsid w:val="00024AE4"/>
    <w:rsid w:val="0004199B"/>
    <w:rsid w:val="000427CA"/>
    <w:rsid w:val="00051679"/>
    <w:rsid w:val="00056EAF"/>
    <w:rsid w:val="00057782"/>
    <w:rsid w:val="000642D2"/>
    <w:rsid w:val="00070788"/>
    <w:rsid w:val="000838E2"/>
    <w:rsid w:val="000A0EB4"/>
    <w:rsid w:val="000A322D"/>
    <w:rsid w:val="000B0F27"/>
    <w:rsid w:val="000C4EEE"/>
    <w:rsid w:val="000C6C24"/>
    <w:rsid w:val="000D2456"/>
    <w:rsid w:val="000D4F40"/>
    <w:rsid w:val="000D678C"/>
    <w:rsid w:val="000E179D"/>
    <w:rsid w:val="000E4597"/>
    <w:rsid w:val="00137795"/>
    <w:rsid w:val="00140012"/>
    <w:rsid w:val="00143EED"/>
    <w:rsid w:val="001566CD"/>
    <w:rsid w:val="00164CD7"/>
    <w:rsid w:val="00167D1B"/>
    <w:rsid w:val="00185873"/>
    <w:rsid w:val="00186312"/>
    <w:rsid w:val="001E6CC1"/>
    <w:rsid w:val="001E6F50"/>
    <w:rsid w:val="001E717E"/>
    <w:rsid w:val="001F1091"/>
    <w:rsid w:val="001F3ED8"/>
    <w:rsid w:val="002040D6"/>
    <w:rsid w:val="002107BA"/>
    <w:rsid w:val="00215996"/>
    <w:rsid w:val="00223D5E"/>
    <w:rsid w:val="0023479E"/>
    <w:rsid w:val="002418F2"/>
    <w:rsid w:val="0025644F"/>
    <w:rsid w:val="00262DF8"/>
    <w:rsid w:val="00263FCC"/>
    <w:rsid w:val="002700E0"/>
    <w:rsid w:val="00280783"/>
    <w:rsid w:val="00285B2B"/>
    <w:rsid w:val="002909EE"/>
    <w:rsid w:val="002911CB"/>
    <w:rsid w:val="002917A7"/>
    <w:rsid w:val="002A1D9E"/>
    <w:rsid w:val="002A4D41"/>
    <w:rsid w:val="002A5290"/>
    <w:rsid w:val="002B169E"/>
    <w:rsid w:val="002B5F4A"/>
    <w:rsid w:val="002C43BF"/>
    <w:rsid w:val="002D408B"/>
    <w:rsid w:val="002D67AC"/>
    <w:rsid w:val="002E33ED"/>
    <w:rsid w:val="002E5E0E"/>
    <w:rsid w:val="002F5042"/>
    <w:rsid w:val="00307658"/>
    <w:rsid w:val="00322275"/>
    <w:rsid w:val="003242C5"/>
    <w:rsid w:val="00330193"/>
    <w:rsid w:val="00331973"/>
    <w:rsid w:val="0033514B"/>
    <w:rsid w:val="00335A3B"/>
    <w:rsid w:val="00356B6D"/>
    <w:rsid w:val="00357DBE"/>
    <w:rsid w:val="0037266E"/>
    <w:rsid w:val="003739B4"/>
    <w:rsid w:val="003B3D9E"/>
    <w:rsid w:val="003B67FA"/>
    <w:rsid w:val="003C5305"/>
    <w:rsid w:val="003D2895"/>
    <w:rsid w:val="003D6992"/>
    <w:rsid w:val="003E06A0"/>
    <w:rsid w:val="003E1A6A"/>
    <w:rsid w:val="00402761"/>
    <w:rsid w:val="00403CD3"/>
    <w:rsid w:val="0041000B"/>
    <w:rsid w:val="00411814"/>
    <w:rsid w:val="00430FF9"/>
    <w:rsid w:val="004318A1"/>
    <w:rsid w:val="00431E5A"/>
    <w:rsid w:val="00443BFB"/>
    <w:rsid w:val="004458FD"/>
    <w:rsid w:val="0045192A"/>
    <w:rsid w:val="00451C8D"/>
    <w:rsid w:val="004530AC"/>
    <w:rsid w:val="00455E73"/>
    <w:rsid w:val="0046281F"/>
    <w:rsid w:val="0046631C"/>
    <w:rsid w:val="00466F56"/>
    <w:rsid w:val="00492DB3"/>
    <w:rsid w:val="0049452E"/>
    <w:rsid w:val="00494FBF"/>
    <w:rsid w:val="00497CFB"/>
    <w:rsid w:val="004A1033"/>
    <w:rsid w:val="004A40F4"/>
    <w:rsid w:val="004A7AF4"/>
    <w:rsid w:val="004C5FCC"/>
    <w:rsid w:val="004E3785"/>
    <w:rsid w:val="00504716"/>
    <w:rsid w:val="00520A75"/>
    <w:rsid w:val="00523CE9"/>
    <w:rsid w:val="00524F73"/>
    <w:rsid w:val="00526AF0"/>
    <w:rsid w:val="005410B8"/>
    <w:rsid w:val="005423C7"/>
    <w:rsid w:val="005448AB"/>
    <w:rsid w:val="005551EA"/>
    <w:rsid w:val="005568C0"/>
    <w:rsid w:val="00560651"/>
    <w:rsid w:val="00567384"/>
    <w:rsid w:val="005701B6"/>
    <w:rsid w:val="00571D53"/>
    <w:rsid w:val="00580481"/>
    <w:rsid w:val="005825FC"/>
    <w:rsid w:val="00587FDA"/>
    <w:rsid w:val="00593AA3"/>
    <w:rsid w:val="00596C0B"/>
    <w:rsid w:val="005D15B4"/>
    <w:rsid w:val="005E765D"/>
    <w:rsid w:val="005F26E7"/>
    <w:rsid w:val="00602AFC"/>
    <w:rsid w:val="00605DF7"/>
    <w:rsid w:val="0060717E"/>
    <w:rsid w:val="00615D59"/>
    <w:rsid w:val="006171B3"/>
    <w:rsid w:val="0062334F"/>
    <w:rsid w:val="00623E1C"/>
    <w:rsid w:val="00641E1E"/>
    <w:rsid w:val="00643F92"/>
    <w:rsid w:val="00666794"/>
    <w:rsid w:val="0067658D"/>
    <w:rsid w:val="00676D49"/>
    <w:rsid w:val="00682A2D"/>
    <w:rsid w:val="00683B42"/>
    <w:rsid w:val="00684A90"/>
    <w:rsid w:val="006907DB"/>
    <w:rsid w:val="006C5196"/>
    <w:rsid w:val="006C78C2"/>
    <w:rsid w:val="006D1F0B"/>
    <w:rsid w:val="006D322A"/>
    <w:rsid w:val="006D7CA7"/>
    <w:rsid w:val="006E5D33"/>
    <w:rsid w:val="006F0C1C"/>
    <w:rsid w:val="006F2526"/>
    <w:rsid w:val="006F262E"/>
    <w:rsid w:val="006F3ED5"/>
    <w:rsid w:val="007127E8"/>
    <w:rsid w:val="0071741C"/>
    <w:rsid w:val="0073203F"/>
    <w:rsid w:val="00741D8D"/>
    <w:rsid w:val="007433B0"/>
    <w:rsid w:val="0074697C"/>
    <w:rsid w:val="00760403"/>
    <w:rsid w:val="00770A15"/>
    <w:rsid w:val="007803FE"/>
    <w:rsid w:val="0078062B"/>
    <w:rsid w:val="00783FFF"/>
    <w:rsid w:val="007858B0"/>
    <w:rsid w:val="00793282"/>
    <w:rsid w:val="007B6AE1"/>
    <w:rsid w:val="007C3A10"/>
    <w:rsid w:val="007D4529"/>
    <w:rsid w:val="007D7A0E"/>
    <w:rsid w:val="007F2263"/>
    <w:rsid w:val="0080146B"/>
    <w:rsid w:val="00804F13"/>
    <w:rsid w:val="008102A0"/>
    <w:rsid w:val="008321B0"/>
    <w:rsid w:val="008420C7"/>
    <w:rsid w:val="00851EA3"/>
    <w:rsid w:val="0086110A"/>
    <w:rsid w:val="00864F61"/>
    <w:rsid w:val="00865454"/>
    <w:rsid w:val="008666C8"/>
    <w:rsid w:val="00881BEC"/>
    <w:rsid w:val="0089090E"/>
    <w:rsid w:val="008A1305"/>
    <w:rsid w:val="008A1D5E"/>
    <w:rsid w:val="008A277E"/>
    <w:rsid w:val="008A79D8"/>
    <w:rsid w:val="008B7954"/>
    <w:rsid w:val="008C215F"/>
    <w:rsid w:val="008C5F24"/>
    <w:rsid w:val="008D4144"/>
    <w:rsid w:val="008D52AC"/>
    <w:rsid w:val="008D5DC5"/>
    <w:rsid w:val="008E5203"/>
    <w:rsid w:val="008F3F7F"/>
    <w:rsid w:val="008F40F6"/>
    <w:rsid w:val="008F715A"/>
    <w:rsid w:val="009214C6"/>
    <w:rsid w:val="00923C03"/>
    <w:rsid w:val="00924CEB"/>
    <w:rsid w:val="0093028B"/>
    <w:rsid w:val="00940B8A"/>
    <w:rsid w:val="00940E57"/>
    <w:rsid w:val="00945017"/>
    <w:rsid w:val="0094505C"/>
    <w:rsid w:val="009534BC"/>
    <w:rsid w:val="00954731"/>
    <w:rsid w:val="009620C4"/>
    <w:rsid w:val="00970694"/>
    <w:rsid w:val="00976994"/>
    <w:rsid w:val="009A0350"/>
    <w:rsid w:val="009A2404"/>
    <w:rsid w:val="009A7B69"/>
    <w:rsid w:val="009B23A3"/>
    <w:rsid w:val="009C1F2F"/>
    <w:rsid w:val="009C6231"/>
    <w:rsid w:val="009D0E08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0ADD"/>
    <w:rsid w:val="00A31137"/>
    <w:rsid w:val="00A34C77"/>
    <w:rsid w:val="00A36196"/>
    <w:rsid w:val="00A54C74"/>
    <w:rsid w:val="00A6723B"/>
    <w:rsid w:val="00A70F30"/>
    <w:rsid w:val="00A7193B"/>
    <w:rsid w:val="00A753F2"/>
    <w:rsid w:val="00A7685D"/>
    <w:rsid w:val="00A960F5"/>
    <w:rsid w:val="00AA0CCD"/>
    <w:rsid w:val="00AB377A"/>
    <w:rsid w:val="00AC619C"/>
    <w:rsid w:val="00AD6DD5"/>
    <w:rsid w:val="00AE522F"/>
    <w:rsid w:val="00AF3FAD"/>
    <w:rsid w:val="00AF4363"/>
    <w:rsid w:val="00AF69D7"/>
    <w:rsid w:val="00B010F0"/>
    <w:rsid w:val="00B06055"/>
    <w:rsid w:val="00B13E20"/>
    <w:rsid w:val="00B1604C"/>
    <w:rsid w:val="00B16299"/>
    <w:rsid w:val="00B205E7"/>
    <w:rsid w:val="00B2159E"/>
    <w:rsid w:val="00B21881"/>
    <w:rsid w:val="00B24C7F"/>
    <w:rsid w:val="00B32FFE"/>
    <w:rsid w:val="00B51634"/>
    <w:rsid w:val="00B51F2D"/>
    <w:rsid w:val="00B55D96"/>
    <w:rsid w:val="00B570AD"/>
    <w:rsid w:val="00B62945"/>
    <w:rsid w:val="00B67C51"/>
    <w:rsid w:val="00B74155"/>
    <w:rsid w:val="00B83AC5"/>
    <w:rsid w:val="00B845F0"/>
    <w:rsid w:val="00B966E9"/>
    <w:rsid w:val="00BA0561"/>
    <w:rsid w:val="00BA4253"/>
    <w:rsid w:val="00BA5444"/>
    <w:rsid w:val="00BA55F8"/>
    <w:rsid w:val="00BA6116"/>
    <w:rsid w:val="00BA7AC6"/>
    <w:rsid w:val="00BB3285"/>
    <w:rsid w:val="00BB3A07"/>
    <w:rsid w:val="00BC1E21"/>
    <w:rsid w:val="00BC27B6"/>
    <w:rsid w:val="00BC447D"/>
    <w:rsid w:val="00BC4CFF"/>
    <w:rsid w:val="00BC56F9"/>
    <w:rsid w:val="00BC636C"/>
    <w:rsid w:val="00BD18F2"/>
    <w:rsid w:val="00BD48C4"/>
    <w:rsid w:val="00BF4181"/>
    <w:rsid w:val="00BF5353"/>
    <w:rsid w:val="00BF5B7C"/>
    <w:rsid w:val="00C01D44"/>
    <w:rsid w:val="00C02555"/>
    <w:rsid w:val="00C05275"/>
    <w:rsid w:val="00C11377"/>
    <w:rsid w:val="00C24A7E"/>
    <w:rsid w:val="00C25F10"/>
    <w:rsid w:val="00C3666A"/>
    <w:rsid w:val="00C40AFB"/>
    <w:rsid w:val="00C444D0"/>
    <w:rsid w:val="00C66FC1"/>
    <w:rsid w:val="00C7017D"/>
    <w:rsid w:val="00C75195"/>
    <w:rsid w:val="00C82343"/>
    <w:rsid w:val="00C839E4"/>
    <w:rsid w:val="00C862FC"/>
    <w:rsid w:val="00C931CE"/>
    <w:rsid w:val="00CA017B"/>
    <w:rsid w:val="00CA568E"/>
    <w:rsid w:val="00CB3BCD"/>
    <w:rsid w:val="00CB74DC"/>
    <w:rsid w:val="00CC342B"/>
    <w:rsid w:val="00CD0059"/>
    <w:rsid w:val="00CD6571"/>
    <w:rsid w:val="00CE16AC"/>
    <w:rsid w:val="00CE17AA"/>
    <w:rsid w:val="00CE1FA9"/>
    <w:rsid w:val="00CE797A"/>
    <w:rsid w:val="00D009C8"/>
    <w:rsid w:val="00D037B5"/>
    <w:rsid w:val="00D10C1F"/>
    <w:rsid w:val="00D11CB2"/>
    <w:rsid w:val="00D173EB"/>
    <w:rsid w:val="00D248F3"/>
    <w:rsid w:val="00D27041"/>
    <w:rsid w:val="00D31F07"/>
    <w:rsid w:val="00D33B82"/>
    <w:rsid w:val="00D50EFA"/>
    <w:rsid w:val="00D556E5"/>
    <w:rsid w:val="00D573F7"/>
    <w:rsid w:val="00D5766A"/>
    <w:rsid w:val="00D57FA1"/>
    <w:rsid w:val="00D76A4D"/>
    <w:rsid w:val="00D86C4A"/>
    <w:rsid w:val="00D93CD1"/>
    <w:rsid w:val="00D95738"/>
    <w:rsid w:val="00DA2FEB"/>
    <w:rsid w:val="00DA3E9B"/>
    <w:rsid w:val="00DB1215"/>
    <w:rsid w:val="00DB70E2"/>
    <w:rsid w:val="00DB75FD"/>
    <w:rsid w:val="00DD34F7"/>
    <w:rsid w:val="00DD42FA"/>
    <w:rsid w:val="00DD4E33"/>
    <w:rsid w:val="00DD5DF3"/>
    <w:rsid w:val="00DE49B6"/>
    <w:rsid w:val="00DF3906"/>
    <w:rsid w:val="00E039F9"/>
    <w:rsid w:val="00E07DDD"/>
    <w:rsid w:val="00E13436"/>
    <w:rsid w:val="00E13795"/>
    <w:rsid w:val="00E14B8A"/>
    <w:rsid w:val="00E15F3C"/>
    <w:rsid w:val="00E25FE6"/>
    <w:rsid w:val="00E260DD"/>
    <w:rsid w:val="00E31CC0"/>
    <w:rsid w:val="00E32257"/>
    <w:rsid w:val="00E35D22"/>
    <w:rsid w:val="00E405BF"/>
    <w:rsid w:val="00E45B8E"/>
    <w:rsid w:val="00E62706"/>
    <w:rsid w:val="00E81CFC"/>
    <w:rsid w:val="00E820C3"/>
    <w:rsid w:val="00E82F1D"/>
    <w:rsid w:val="00E830ED"/>
    <w:rsid w:val="00E85CBD"/>
    <w:rsid w:val="00E9540D"/>
    <w:rsid w:val="00EA0B30"/>
    <w:rsid w:val="00EC2666"/>
    <w:rsid w:val="00ED2AEA"/>
    <w:rsid w:val="00ED605C"/>
    <w:rsid w:val="00EE0766"/>
    <w:rsid w:val="00EE3EA1"/>
    <w:rsid w:val="00F019CB"/>
    <w:rsid w:val="00F049F4"/>
    <w:rsid w:val="00F16F2C"/>
    <w:rsid w:val="00F22BEE"/>
    <w:rsid w:val="00F25EDB"/>
    <w:rsid w:val="00F305B9"/>
    <w:rsid w:val="00F35725"/>
    <w:rsid w:val="00F458E2"/>
    <w:rsid w:val="00F471EE"/>
    <w:rsid w:val="00F550D1"/>
    <w:rsid w:val="00F573C2"/>
    <w:rsid w:val="00F63970"/>
    <w:rsid w:val="00F66BB5"/>
    <w:rsid w:val="00F75514"/>
    <w:rsid w:val="00F77636"/>
    <w:rsid w:val="00F82C2E"/>
    <w:rsid w:val="00F83A50"/>
    <w:rsid w:val="00FA78D5"/>
    <w:rsid w:val="00FB06DC"/>
    <w:rsid w:val="00FC3F49"/>
    <w:rsid w:val="00FD4EC5"/>
    <w:rsid w:val="00FD605E"/>
    <w:rsid w:val="00FE14CE"/>
    <w:rsid w:val="00FF0573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D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character" w:styleId="ab">
    <w:name w:val="annotation reference"/>
    <w:basedOn w:val="a0"/>
    <w:semiHidden/>
    <w:unhideWhenUsed/>
    <w:rsid w:val="00C01D4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01D44"/>
  </w:style>
  <w:style w:type="character" w:customStyle="1" w:styleId="ad">
    <w:name w:val="Текст примечания Знак"/>
    <w:basedOn w:val="a0"/>
    <w:link w:val="ac"/>
    <w:semiHidden/>
    <w:rsid w:val="00C01D44"/>
  </w:style>
  <w:style w:type="paragraph" w:styleId="ae">
    <w:name w:val="annotation subject"/>
    <w:basedOn w:val="ac"/>
    <w:next w:val="ac"/>
    <w:link w:val="af"/>
    <w:semiHidden/>
    <w:unhideWhenUsed/>
    <w:rsid w:val="00C01D4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01D44"/>
    <w:rPr>
      <w:b/>
      <w:bCs/>
    </w:rPr>
  </w:style>
  <w:style w:type="paragraph" w:styleId="af0">
    <w:name w:val="List Paragraph"/>
    <w:basedOn w:val="a"/>
    <w:uiPriority w:val="34"/>
    <w:qFormat/>
    <w:rsid w:val="0037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3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ConsPlusTitle">
    <w:name w:val="ConsPlusTitle"/>
    <w:rsid w:val="00C25F10"/>
    <w:pPr>
      <w:widowControl w:val="0"/>
      <w:autoSpaceDE w:val="0"/>
      <w:autoSpaceDN w:val="0"/>
    </w:pPr>
    <w:rPr>
      <w:b/>
    </w:rPr>
  </w:style>
  <w:style w:type="character" w:styleId="ab">
    <w:name w:val="annotation reference"/>
    <w:basedOn w:val="a0"/>
    <w:semiHidden/>
    <w:unhideWhenUsed/>
    <w:rsid w:val="00C01D4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01D44"/>
  </w:style>
  <w:style w:type="character" w:customStyle="1" w:styleId="ad">
    <w:name w:val="Текст примечания Знак"/>
    <w:basedOn w:val="a0"/>
    <w:link w:val="ac"/>
    <w:semiHidden/>
    <w:rsid w:val="00C01D44"/>
  </w:style>
  <w:style w:type="paragraph" w:styleId="ae">
    <w:name w:val="annotation subject"/>
    <w:basedOn w:val="ac"/>
    <w:next w:val="ac"/>
    <w:link w:val="af"/>
    <w:semiHidden/>
    <w:unhideWhenUsed/>
    <w:rsid w:val="00C01D4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01D44"/>
    <w:rPr>
      <w:b/>
      <w:bCs/>
    </w:rPr>
  </w:style>
  <w:style w:type="paragraph" w:styleId="af0">
    <w:name w:val="List Paragraph"/>
    <w:basedOn w:val="a"/>
    <w:uiPriority w:val="34"/>
    <w:qFormat/>
    <w:rsid w:val="0037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1665-C033-460E-B3A0-EEF7D42E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3248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2025-02-26T06:35:00Z</cp:lastPrinted>
  <dcterms:created xsi:type="dcterms:W3CDTF">2025-02-05T07:45:00Z</dcterms:created>
  <dcterms:modified xsi:type="dcterms:W3CDTF">2025-02-27T11:44:00Z</dcterms:modified>
</cp:coreProperties>
</file>